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88" w:rsidRDefault="000052A8">
      <w:pPr>
        <w:spacing w:line="600" w:lineRule="exact"/>
        <w:jc w:val="center"/>
        <w:rPr>
          <w:rFonts w:ascii="方正小标宋_GBK" w:eastAsia="方正小标宋_GBK" w:hAnsi="Times New Roman" w:cs="Times New Roman"/>
          <w:snapToGrid w:val="0"/>
          <w:color w:val="000000" w:themeColor="text1"/>
          <w:w w:val="99"/>
          <w:sz w:val="44"/>
          <w:szCs w:val="44"/>
        </w:rPr>
      </w:pPr>
      <w:r>
        <w:rPr>
          <w:rFonts w:ascii="方正小标宋_GBK" w:eastAsia="方正小标宋_GBK" w:hAnsi="Times New Roman" w:cs="Times New Roman" w:hint="eastAsia"/>
          <w:snapToGrid w:val="0"/>
          <w:color w:val="000000" w:themeColor="text1"/>
          <w:w w:val="99"/>
          <w:sz w:val="44"/>
          <w:szCs w:val="44"/>
        </w:rPr>
        <w:t>西</w:t>
      </w:r>
      <w:proofErr w:type="gramStart"/>
      <w:r>
        <w:rPr>
          <w:rFonts w:ascii="方正小标宋_GBK" w:eastAsia="方正小标宋_GBK" w:hAnsi="Times New Roman" w:cs="Times New Roman" w:hint="eastAsia"/>
          <w:snapToGrid w:val="0"/>
          <w:color w:val="000000" w:themeColor="text1"/>
          <w:w w:val="99"/>
          <w:sz w:val="44"/>
          <w:szCs w:val="44"/>
        </w:rPr>
        <w:t>彭</w:t>
      </w:r>
      <w:proofErr w:type="gramEnd"/>
      <w:r>
        <w:rPr>
          <w:rFonts w:ascii="方正小标宋_GBK" w:eastAsia="方正小标宋_GBK" w:hAnsi="Times New Roman" w:cs="Times New Roman" w:hint="eastAsia"/>
          <w:snapToGrid w:val="0"/>
          <w:color w:val="000000" w:themeColor="text1"/>
          <w:w w:val="99"/>
          <w:sz w:val="44"/>
          <w:szCs w:val="44"/>
        </w:rPr>
        <w:t>园区大溪河沿线电力管道工程</w:t>
      </w:r>
    </w:p>
    <w:p w:rsidR="009B0388" w:rsidRDefault="000052A8">
      <w:pPr>
        <w:spacing w:line="600" w:lineRule="exact"/>
        <w:jc w:val="center"/>
        <w:rPr>
          <w:rFonts w:ascii="方正小标宋_GBK" w:eastAsia="方正小标宋_GBK" w:hAnsi="Times New Roman" w:cs="Times New Roman"/>
          <w:snapToGrid w:val="0"/>
          <w:color w:val="000000" w:themeColor="text1"/>
          <w:w w:val="99"/>
          <w:sz w:val="44"/>
          <w:szCs w:val="44"/>
        </w:rPr>
      </w:pPr>
      <w:r>
        <w:rPr>
          <w:rFonts w:ascii="方正小标宋_GBK" w:eastAsia="方正小标宋_GBK" w:hAnsi="Times New Roman" w:cs="Times New Roman"/>
          <w:snapToGrid w:val="0"/>
          <w:color w:val="000000" w:themeColor="text1"/>
          <w:w w:val="99"/>
          <w:sz w:val="44"/>
          <w:szCs w:val="44"/>
        </w:rPr>
        <w:t>邀请比选</w:t>
      </w:r>
      <w:r>
        <w:rPr>
          <w:rFonts w:ascii="方正小标宋_GBK" w:eastAsia="方正小标宋_GBK" w:hAnsi="Times New Roman" w:cs="Times New Roman" w:hint="eastAsia"/>
          <w:snapToGrid w:val="0"/>
          <w:color w:val="000000" w:themeColor="text1"/>
          <w:w w:val="99"/>
          <w:sz w:val="44"/>
          <w:szCs w:val="44"/>
        </w:rPr>
        <w:t>公告</w:t>
      </w:r>
    </w:p>
    <w:p w:rsidR="009B0388" w:rsidRDefault="009B0388">
      <w:pPr>
        <w:spacing w:line="600" w:lineRule="exact"/>
        <w:jc w:val="center"/>
        <w:rPr>
          <w:rFonts w:ascii="方正小标宋_GBK" w:eastAsia="方正小标宋_GBK" w:hAnsi="Times New Roman" w:cs="Times New Roman"/>
          <w:snapToGrid w:val="0"/>
          <w:color w:val="000000" w:themeColor="text1"/>
          <w:w w:val="99"/>
          <w:sz w:val="44"/>
          <w:szCs w:val="44"/>
        </w:rPr>
      </w:pPr>
    </w:p>
    <w:p w:rsidR="009B0388" w:rsidRDefault="000052A8">
      <w:pPr>
        <w:spacing w:line="600" w:lineRule="exact"/>
        <w:ind w:firstLineChars="200" w:firstLine="643"/>
        <w:rPr>
          <w:rFonts w:ascii="方正黑体_GBK" w:eastAsia="方正黑体_GBK" w:hAnsi="Times New Roman" w:cs="Times New Roman"/>
          <w:b/>
          <w:snapToGrid w:val="0"/>
          <w:color w:val="000000" w:themeColor="text1"/>
          <w:sz w:val="32"/>
          <w:szCs w:val="32"/>
        </w:rPr>
      </w:pPr>
      <w:bookmarkStart w:id="0" w:name="_Toc200359427"/>
      <w:bookmarkStart w:id="1" w:name="_Toc277082536"/>
      <w:bookmarkStart w:id="2" w:name="_Toc200359238"/>
      <w:bookmarkStart w:id="3" w:name="_Toc287607728"/>
      <w:bookmarkStart w:id="4" w:name="_Toc224103299"/>
      <w:bookmarkStart w:id="5" w:name="_Toc438546335"/>
      <w:r>
        <w:rPr>
          <w:rFonts w:ascii="方正黑体_GBK" w:eastAsia="方正黑体_GBK" w:hAnsi="Times New Roman" w:cs="Times New Roman" w:hint="eastAsia"/>
          <w:b/>
          <w:snapToGrid w:val="0"/>
          <w:color w:val="000000" w:themeColor="text1"/>
          <w:sz w:val="32"/>
          <w:szCs w:val="32"/>
        </w:rPr>
        <w:t>一、询价条件</w:t>
      </w:r>
      <w:bookmarkEnd w:id="0"/>
      <w:bookmarkEnd w:id="1"/>
      <w:bookmarkEnd w:id="2"/>
      <w:bookmarkEnd w:id="3"/>
      <w:bookmarkEnd w:id="4"/>
      <w:bookmarkEnd w:id="5"/>
    </w:p>
    <w:p w:rsidR="009B0388" w:rsidRDefault="000052A8">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color w:val="000000" w:themeColor="text1"/>
          <w:sz w:val="32"/>
          <w:szCs w:val="32"/>
        </w:rPr>
      </w:pPr>
      <w:r>
        <w:rPr>
          <w:rFonts w:ascii="方正仿宋_GBK" w:eastAsia="方正仿宋_GBK" w:hAnsi="宋体" w:cs="MingLiU" w:hint="eastAsia"/>
          <w:snapToGrid w:val="0"/>
          <w:color w:val="000000" w:themeColor="text1"/>
          <w:sz w:val="32"/>
          <w:szCs w:val="32"/>
        </w:rPr>
        <w:t>本招标项目</w:t>
      </w:r>
      <w:r>
        <w:rPr>
          <w:rFonts w:ascii="方正仿宋_GBK" w:eastAsia="方正仿宋_GBK" w:hAnsi="宋体" w:cs="Times New Roman" w:hint="eastAsia"/>
          <w:snapToGrid w:val="0"/>
          <w:color w:val="000000" w:themeColor="text1"/>
          <w:sz w:val="32"/>
          <w:szCs w:val="32"/>
          <w:u w:val="single"/>
        </w:rPr>
        <w:t>西</w:t>
      </w:r>
      <w:proofErr w:type="gramStart"/>
      <w:r>
        <w:rPr>
          <w:rFonts w:ascii="方正仿宋_GBK" w:eastAsia="方正仿宋_GBK" w:hAnsi="宋体" w:cs="Times New Roman" w:hint="eastAsia"/>
          <w:snapToGrid w:val="0"/>
          <w:color w:val="000000" w:themeColor="text1"/>
          <w:sz w:val="32"/>
          <w:szCs w:val="32"/>
          <w:u w:val="single"/>
        </w:rPr>
        <w:t>彭</w:t>
      </w:r>
      <w:proofErr w:type="gramEnd"/>
      <w:r>
        <w:rPr>
          <w:rFonts w:ascii="方正仿宋_GBK" w:eastAsia="方正仿宋_GBK" w:hAnsi="宋体" w:cs="Times New Roman" w:hint="eastAsia"/>
          <w:snapToGrid w:val="0"/>
          <w:color w:val="000000" w:themeColor="text1"/>
          <w:sz w:val="32"/>
          <w:szCs w:val="32"/>
          <w:u w:val="single"/>
        </w:rPr>
        <w:t>园区大溪河沿线电力管道工程</w:t>
      </w:r>
      <w:r>
        <w:rPr>
          <w:rFonts w:ascii="方正仿宋_GBK" w:eastAsia="方正仿宋_GBK" w:hAnsi="宋体" w:cs="MingLiU" w:hint="eastAsia"/>
          <w:snapToGrid w:val="0"/>
          <w:color w:val="000000" w:themeColor="text1"/>
          <w:sz w:val="32"/>
          <w:szCs w:val="32"/>
        </w:rPr>
        <w:t>招标人为</w:t>
      </w:r>
      <w:r>
        <w:rPr>
          <w:rFonts w:ascii="方正仿宋_GBK" w:eastAsia="方正仿宋_GBK" w:hAnsi="宋体" w:cs="Times New Roman" w:hint="eastAsia"/>
          <w:snapToGrid w:val="0"/>
          <w:color w:val="000000" w:themeColor="text1"/>
          <w:sz w:val="32"/>
          <w:szCs w:val="32"/>
          <w:u w:val="single"/>
        </w:rPr>
        <w:t>重庆铝产业</w:t>
      </w:r>
      <w:r>
        <w:rPr>
          <w:rFonts w:ascii="方正仿宋_GBK" w:eastAsia="方正仿宋_GBK" w:hAnsi="宋体" w:cs="Times New Roman"/>
          <w:snapToGrid w:val="0"/>
          <w:color w:val="000000" w:themeColor="text1"/>
          <w:sz w:val="32"/>
          <w:szCs w:val="32"/>
          <w:u w:val="single"/>
        </w:rPr>
        <w:t>开发投资集团有限公司</w:t>
      </w:r>
      <w:r>
        <w:rPr>
          <w:rFonts w:ascii="方正仿宋_GBK" w:eastAsia="方正仿宋_GBK" w:hAnsi="宋体" w:cs="Times New Roman" w:hint="eastAsia"/>
          <w:snapToGrid w:val="0"/>
          <w:color w:val="000000" w:themeColor="text1"/>
          <w:sz w:val="32"/>
          <w:szCs w:val="32"/>
        </w:rPr>
        <w:t>，</w:t>
      </w:r>
      <w:r>
        <w:rPr>
          <w:rFonts w:ascii="方正仿宋_GBK" w:eastAsia="方正仿宋_GBK" w:hAnsi="宋体" w:cs="MingLiU" w:hint="eastAsia"/>
          <w:snapToGrid w:val="0"/>
          <w:color w:val="000000" w:themeColor="text1"/>
          <w:position w:val="-2"/>
          <w:sz w:val="32"/>
          <w:szCs w:val="32"/>
        </w:rPr>
        <w:t>现对该项目的施工进行</w:t>
      </w:r>
      <w:bookmarkStart w:id="6" w:name="_Toc224103300"/>
      <w:bookmarkStart w:id="7" w:name="_Toc200359428"/>
      <w:bookmarkStart w:id="8" w:name="_Toc287607729"/>
      <w:bookmarkStart w:id="9" w:name="_Toc200359239"/>
      <w:bookmarkStart w:id="10" w:name="_Toc277082537"/>
      <w:r>
        <w:rPr>
          <w:rFonts w:ascii="方正仿宋_GBK" w:eastAsia="方正仿宋_GBK" w:hAnsi="宋体" w:cs="MingLiU" w:hint="eastAsia"/>
          <w:snapToGrid w:val="0"/>
          <w:color w:val="000000" w:themeColor="text1"/>
          <w:position w:val="-2"/>
          <w:sz w:val="32"/>
          <w:szCs w:val="32"/>
        </w:rPr>
        <w:t>邀请比选。</w:t>
      </w:r>
    </w:p>
    <w:p w:rsidR="009B0388" w:rsidRDefault="000052A8">
      <w:pPr>
        <w:spacing w:line="600" w:lineRule="exact"/>
        <w:ind w:firstLineChars="200" w:firstLine="643"/>
        <w:rPr>
          <w:rFonts w:ascii="方正黑体_GBK" w:eastAsia="方正黑体_GBK" w:hAnsi="Times New Roman" w:cs="Times New Roman"/>
          <w:b/>
          <w:snapToGrid w:val="0"/>
          <w:color w:val="000000" w:themeColor="text1"/>
          <w:sz w:val="32"/>
          <w:szCs w:val="32"/>
        </w:rPr>
      </w:pPr>
      <w:r>
        <w:rPr>
          <w:rFonts w:ascii="方正黑体_GBK" w:eastAsia="方正黑体_GBK" w:hAnsi="Times New Roman" w:cs="Times New Roman" w:hint="eastAsia"/>
          <w:b/>
          <w:snapToGrid w:val="0"/>
          <w:color w:val="000000" w:themeColor="text1"/>
          <w:sz w:val="32"/>
          <w:szCs w:val="32"/>
        </w:rPr>
        <w:t>二、项目概况与招标范围</w:t>
      </w:r>
      <w:bookmarkEnd w:id="6"/>
      <w:bookmarkEnd w:id="7"/>
      <w:bookmarkEnd w:id="8"/>
      <w:bookmarkEnd w:id="9"/>
      <w:bookmarkEnd w:id="10"/>
    </w:p>
    <w:p w:rsidR="009B0388" w:rsidRDefault="000052A8">
      <w:pPr>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（一）</w:t>
      </w:r>
      <w:r>
        <w:rPr>
          <w:rFonts w:ascii="方正仿宋_GBK" w:eastAsia="方正仿宋_GBK" w:hAnsi="宋体" w:cs="Times New Roman" w:hint="eastAsia"/>
          <w:color w:val="000000" w:themeColor="text1"/>
          <w:sz w:val="32"/>
          <w:szCs w:val="32"/>
        </w:rPr>
        <w:t>工程名称：</w:t>
      </w:r>
      <w:r>
        <w:rPr>
          <w:rFonts w:ascii="方正仿宋_GBK" w:eastAsia="方正仿宋_GBK" w:hAnsi="宋体" w:cs="Times New Roman" w:hint="eastAsia"/>
          <w:snapToGrid w:val="0"/>
          <w:color w:val="000000" w:themeColor="text1"/>
          <w:sz w:val="32"/>
          <w:szCs w:val="32"/>
        </w:rPr>
        <w:t>西</w:t>
      </w:r>
      <w:proofErr w:type="gramStart"/>
      <w:r>
        <w:rPr>
          <w:rFonts w:ascii="方正仿宋_GBK" w:eastAsia="方正仿宋_GBK" w:hAnsi="宋体" w:cs="Times New Roman" w:hint="eastAsia"/>
          <w:snapToGrid w:val="0"/>
          <w:color w:val="000000" w:themeColor="text1"/>
          <w:sz w:val="32"/>
          <w:szCs w:val="32"/>
        </w:rPr>
        <w:t>彭</w:t>
      </w:r>
      <w:proofErr w:type="gramEnd"/>
      <w:r>
        <w:rPr>
          <w:rFonts w:ascii="方正仿宋_GBK" w:eastAsia="方正仿宋_GBK" w:hAnsi="宋体" w:cs="Times New Roman" w:hint="eastAsia"/>
          <w:snapToGrid w:val="0"/>
          <w:color w:val="000000" w:themeColor="text1"/>
          <w:sz w:val="32"/>
          <w:szCs w:val="32"/>
        </w:rPr>
        <w:t>园区大溪河沿线电力管道工程</w:t>
      </w:r>
    </w:p>
    <w:p w:rsidR="009B0388" w:rsidRDefault="000052A8">
      <w:pPr>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（二）</w:t>
      </w:r>
      <w:r>
        <w:rPr>
          <w:rFonts w:ascii="方正仿宋_GBK" w:eastAsia="方正仿宋_GBK" w:hAnsi="宋体" w:cs="Times New Roman" w:hint="eastAsia"/>
          <w:color w:val="000000" w:themeColor="text1"/>
          <w:sz w:val="32"/>
          <w:szCs w:val="32"/>
        </w:rPr>
        <w:t>工程地址：西彭镇</w:t>
      </w:r>
    </w:p>
    <w:p w:rsidR="009B0388" w:rsidRDefault="000052A8">
      <w:pPr>
        <w:snapToGrid w:val="0"/>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（三）</w:t>
      </w:r>
      <w:r>
        <w:rPr>
          <w:rFonts w:ascii="方正仿宋_GBK" w:eastAsia="方正仿宋_GBK" w:hAnsi="宋体" w:cs="Times New Roman" w:hint="eastAsia"/>
          <w:color w:val="000000" w:themeColor="text1"/>
          <w:sz w:val="32"/>
          <w:szCs w:val="32"/>
        </w:rPr>
        <w:t>工程概况及范围：新建</w:t>
      </w:r>
      <w:r>
        <w:rPr>
          <w:rFonts w:ascii="方正仿宋_GBK" w:eastAsia="方正仿宋_GBK" w:hAnsi="宋体" w:cs="Times New Roman"/>
          <w:color w:val="000000" w:themeColor="text1"/>
          <w:sz w:val="32"/>
          <w:szCs w:val="32"/>
        </w:rPr>
        <w:t>电力排管</w:t>
      </w:r>
      <w:r>
        <w:rPr>
          <w:rFonts w:ascii="方正仿宋_GBK" w:eastAsia="方正仿宋_GBK" w:hAnsi="宋体" w:cs="Times New Roman" w:hint="eastAsia"/>
          <w:color w:val="000000" w:themeColor="text1"/>
          <w:sz w:val="32"/>
          <w:szCs w:val="32"/>
        </w:rPr>
        <w:t>4*4+2</w:t>
      </w:r>
      <w:r>
        <w:rPr>
          <w:rFonts w:ascii="方正仿宋_GBK" w:eastAsia="方正仿宋_GBK" w:hAnsi="宋体" w:cs="Times New Roman" w:hint="eastAsia"/>
          <w:color w:val="000000" w:themeColor="text1"/>
          <w:sz w:val="32"/>
          <w:szCs w:val="32"/>
        </w:rPr>
        <w:t>全长</w:t>
      </w:r>
      <w:r>
        <w:rPr>
          <w:rFonts w:ascii="方正仿宋_GBK" w:eastAsia="方正仿宋_GBK" w:hAnsi="宋体" w:cs="Times New Roman" w:hint="eastAsia"/>
          <w:color w:val="000000" w:themeColor="text1"/>
          <w:sz w:val="32"/>
          <w:szCs w:val="32"/>
        </w:rPr>
        <w:t>513.8</w:t>
      </w:r>
      <w:r>
        <w:rPr>
          <w:rFonts w:ascii="方正仿宋_GBK" w:eastAsia="方正仿宋_GBK" w:hAnsi="宋体" w:cs="Times New Roman" w:hint="eastAsia"/>
          <w:color w:val="000000" w:themeColor="text1"/>
          <w:sz w:val="32"/>
          <w:szCs w:val="32"/>
        </w:rPr>
        <w:t>米</w:t>
      </w:r>
      <w:r>
        <w:rPr>
          <w:rFonts w:ascii="方正仿宋_GBK" w:eastAsia="方正仿宋_GBK" w:hAnsi="宋体" w:cs="Times New Roman"/>
          <w:color w:val="000000" w:themeColor="text1"/>
          <w:sz w:val="32"/>
          <w:szCs w:val="32"/>
        </w:rPr>
        <w:t>，新建电力排管</w:t>
      </w:r>
      <w:r>
        <w:rPr>
          <w:rFonts w:ascii="方正仿宋_GBK" w:eastAsia="方正仿宋_GBK" w:hAnsi="宋体" w:cs="Times New Roman" w:hint="eastAsia"/>
          <w:color w:val="000000" w:themeColor="text1"/>
          <w:sz w:val="32"/>
          <w:szCs w:val="32"/>
        </w:rPr>
        <w:t>3*4+2</w:t>
      </w:r>
      <w:r>
        <w:rPr>
          <w:rFonts w:ascii="方正仿宋_GBK" w:eastAsia="方正仿宋_GBK" w:hAnsi="宋体" w:cs="Times New Roman" w:hint="eastAsia"/>
          <w:color w:val="000000" w:themeColor="text1"/>
          <w:sz w:val="32"/>
          <w:szCs w:val="32"/>
        </w:rPr>
        <w:t>全长</w:t>
      </w:r>
      <w:r>
        <w:rPr>
          <w:rFonts w:ascii="方正仿宋_GBK" w:eastAsia="方正仿宋_GBK" w:hAnsi="宋体" w:cs="Times New Roman" w:hint="eastAsia"/>
          <w:color w:val="000000" w:themeColor="text1"/>
          <w:sz w:val="32"/>
          <w:szCs w:val="32"/>
        </w:rPr>
        <w:t>224.4</w:t>
      </w:r>
      <w:r>
        <w:rPr>
          <w:rFonts w:ascii="方正仿宋_GBK" w:eastAsia="方正仿宋_GBK" w:hAnsi="宋体" w:cs="Times New Roman" w:hint="eastAsia"/>
          <w:color w:val="000000" w:themeColor="text1"/>
          <w:sz w:val="32"/>
          <w:szCs w:val="32"/>
        </w:rPr>
        <w:t>米</w:t>
      </w:r>
      <w:r>
        <w:rPr>
          <w:rFonts w:ascii="方正仿宋_GBK" w:eastAsia="方正仿宋_GBK" w:hAnsi="宋体" w:cs="Times New Roman"/>
          <w:color w:val="000000" w:themeColor="text1"/>
          <w:sz w:val="32"/>
          <w:szCs w:val="32"/>
        </w:rPr>
        <w:t>，新建</w:t>
      </w:r>
      <w:r>
        <w:rPr>
          <w:rFonts w:ascii="方正仿宋_GBK" w:eastAsia="方正仿宋_GBK" w:hAnsi="宋体" w:cs="Times New Roman" w:hint="eastAsia"/>
          <w:color w:val="000000" w:themeColor="text1"/>
          <w:sz w:val="32"/>
          <w:szCs w:val="32"/>
        </w:rPr>
        <w:t>6</w:t>
      </w:r>
      <w:r>
        <w:rPr>
          <w:rFonts w:ascii="方正仿宋_GBK" w:eastAsia="方正仿宋_GBK" w:hAnsi="宋体" w:cs="Times New Roman" w:hint="eastAsia"/>
          <w:color w:val="000000" w:themeColor="text1"/>
          <w:sz w:val="32"/>
          <w:szCs w:val="32"/>
        </w:rPr>
        <w:t>米直线工作井</w:t>
      </w:r>
      <w:r>
        <w:rPr>
          <w:rFonts w:ascii="方正仿宋_GBK" w:eastAsia="方正仿宋_GBK" w:hAnsi="宋体" w:cs="Times New Roman" w:hint="eastAsia"/>
          <w:color w:val="000000" w:themeColor="text1"/>
          <w:sz w:val="32"/>
          <w:szCs w:val="32"/>
        </w:rPr>
        <w:t>6</w:t>
      </w:r>
      <w:r>
        <w:rPr>
          <w:rFonts w:ascii="方正仿宋_GBK" w:eastAsia="方正仿宋_GBK" w:hAnsi="宋体" w:cs="Times New Roman" w:hint="eastAsia"/>
          <w:color w:val="000000" w:themeColor="text1"/>
          <w:sz w:val="32"/>
          <w:szCs w:val="32"/>
        </w:rPr>
        <w:t>座</w:t>
      </w:r>
      <w:r>
        <w:rPr>
          <w:rFonts w:ascii="方正仿宋_GBK" w:eastAsia="方正仿宋_GBK" w:hAnsi="宋体" w:cs="Times New Roman"/>
          <w:color w:val="000000" w:themeColor="text1"/>
          <w:sz w:val="32"/>
          <w:szCs w:val="32"/>
        </w:rPr>
        <w:t>，新建</w:t>
      </w:r>
      <w:r>
        <w:rPr>
          <w:rFonts w:ascii="方正仿宋_GBK" w:eastAsia="方正仿宋_GBK" w:hAnsi="宋体" w:cs="Times New Roman" w:hint="eastAsia"/>
          <w:color w:val="000000" w:themeColor="text1"/>
          <w:sz w:val="32"/>
          <w:szCs w:val="32"/>
        </w:rPr>
        <w:t>3</w:t>
      </w:r>
      <w:r>
        <w:rPr>
          <w:rFonts w:ascii="方正仿宋_GBK" w:eastAsia="方正仿宋_GBK" w:hAnsi="宋体" w:cs="Times New Roman" w:hint="eastAsia"/>
          <w:color w:val="000000" w:themeColor="text1"/>
          <w:sz w:val="32"/>
          <w:szCs w:val="32"/>
        </w:rPr>
        <w:t>米</w:t>
      </w:r>
      <w:r>
        <w:rPr>
          <w:rFonts w:ascii="方正仿宋_GBK" w:eastAsia="方正仿宋_GBK" w:hAnsi="宋体" w:cs="Times New Roman"/>
          <w:color w:val="000000" w:themeColor="text1"/>
          <w:sz w:val="32"/>
          <w:szCs w:val="32"/>
        </w:rPr>
        <w:t>直线工作井</w:t>
      </w:r>
      <w:r>
        <w:rPr>
          <w:rFonts w:ascii="方正仿宋_GBK" w:eastAsia="方正仿宋_GBK" w:hAnsi="宋体" w:cs="Times New Roman" w:hint="eastAsia"/>
          <w:color w:val="000000" w:themeColor="text1"/>
          <w:sz w:val="32"/>
          <w:szCs w:val="32"/>
        </w:rPr>
        <w:t>15</w:t>
      </w:r>
      <w:r>
        <w:rPr>
          <w:rFonts w:ascii="方正仿宋_GBK" w:eastAsia="方正仿宋_GBK" w:hAnsi="宋体" w:cs="Times New Roman" w:hint="eastAsia"/>
          <w:color w:val="000000" w:themeColor="text1"/>
          <w:sz w:val="32"/>
          <w:szCs w:val="32"/>
        </w:rPr>
        <w:t>座</w:t>
      </w:r>
      <w:r>
        <w:rPr>
          <w:rFonts w:ascii="方正仿宋_GBK" w:eastAsia="方正仿宋_GBK" w:hAnsi="宋体" w:cs="Times New Roman"/>
          <w:color w:val="000000" w:themeColor="text1"/>
          <w:sz w:val="32"/>
          <w:szCs w:val="32"/>
        </w:rPr>
        <w:t>。</w:t>
      </w:r>
      <w:r>
        <w:rPr>
          <w:rFonts w:ascii="方正仿宋_GBK" w:eastAsia="方正仿宋_GBK" w:hAnsi="宋体" w:cs="Times New Roman" w:hint="eastAsia"/>
          <w:color w:val="000000" w:themeColor="text1"/>
          <w:sz w:val="32"/>
          <w:szCs w:val="32"/>
        </w:rPr>
        <w:t>具体内容详见工程量清单。</w:t>
      </w:r>
      <w:r>
        <w:rPr>
          <w:rFonts w:ascii="方正仿宋_GBK" w:eastAsia="方正仿宋_GBK" w:hAnsi="宋体" w:cs="Times New Roman" w:hint="eastAsia"/>
          <w:color w:val="000000" w:themeColor="text1"/>
          <w:sz w:val="32"/>
          <w:szCs w:val="32"/>
        </w:rPr>
        <w:t xml:space="preserve"> </w:t>
      </w:r>
    </w:p>
    <w:p w:rsidR="009B0388" w:rsidRDefault="000052A8">
      <w:pPr>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（四）</w:t>
      </w:r>
      <w:r>
        <w:rPr>
          <w:rFonts w:ascii="方正仿宋_GBK" w:eastAsia="方正仿宋_GBK" w:hAnsi="宋体" w:cs="Times New Roman" w:hint="eastAsia"/>
          <w:color w:val="000000" w:themeColor="text1"/>
          <w:sz w:val="32"/>
          <w:szCs w:val="32"/>
        </w:rPr>
        <w:t>最高限价：</w:t>
      </w:r>
      <w:r>
        <w:rPr>
          <w:rFonts w:ascii="方正仿宋_GBK" w:eastAsia="方正仿宋_GBK" w:hAnsi="Times New Roman" w:cs="Times New Roman" w:hint="eastAsia"/>
          <w:bCs/>
          <w:color w:val="000000" w:themeColor="text1"/>
          <w:sz w:val="32"/>
          <w:szCs w:val="32"/>
        </w:rPr>
        <w:t>本工程招标将设置最高限价</w:t>
      </w:r>
      <w:r>
        <w:rPr>
          <w:rFonts w:ascii="方正仿宋_GBK" w:eastAsia="方正仿宋_GBK"/>
          <w:color w:val="000000" w:themeColor="text1"/>
          <w:sz w:val="32"/>
          <w:szCs w:val="32"/>
        </w:rPr>
        <w:t>2605000</w:t>
      </w:r>
      <w:r>
        <w:rPr>
          <w:rFonts w:ascii="方正仿宋_GBK" w:eastAsia="方正仿宋_GBK" w:hAnsi="宋体" w:cs="Times New Roman" w:hint="eastAsia"/>
          <w:color w:val="000000" w:themeColor="text1"/>
          <w:sz w:val="32"/>
          <w:szCs w:val="32"/>
        </w:rPr>
        <w:t>元</w:t>
      </w:r>
      <w:r>
        <w:rPr>
          <w:rFonts w:ascii="方正仿宋_GBK" w:eastAsia="方正仿宋_GBK" w:hAnsi="宋体" w:cs="Times New Roman" w:hint="eastAsia"/>
          <w:color w:val="000000" w:themeColor="text1"/>
          <w:sz w:val="32"/>
          <w:szCs w:val="32"/>
        </w:rPr>
        <w:t>(</w:t>
      </w:r>
      <w:r>
        <w:rPr>
          <w:rFonts w:ascii="方正仿宋_GBK" w:eastAsia="方正仿宋_GBK" w:hAnsi="宋体" w:cs="Times New Roman" w:hint="eastAsia"/>
          <w:color w:val="000000" w:themeColor="text1"/>
          <w:sz w:val="32"/>
          <w:szCs w:val="32"/>
        </w:rPr>
        <w:t>其中安全文明施工费为</w:t>
      </w:r>
      <w:r>
        <w:rPr>
          <w:rFonts w:ascii="方正仿宋_GBK" w:eastAsia="方正仿宋_GBK" w:hAnsi="宋体" w:cs="Times New Roman"/>
          <w:color w:val="000000" w:themeColor="text1"/>
          <w:sz w:val="32"/>
          <w:szCs w:val="32"/>
        </w:rPr>
        <w:t>55792.82</w:t>
      </w:r>
      <w:r>
        <w:rPr>
          <w:rFonts w:ascii="方正仿宋_GBK" w:eastAsia="方正仿宋_GBK" w:hAnsi="宋体" w:cs="Times New Roman" w:hint="eastAsia"/>
          <w:color w:val="000000" w:themeColor="text1"/>
          <w:sz w:val="32"/>
          <w:szCs w:val="32"/>
        </w:rPr>
        <w:t>元</w:t>
      </w:r>
      <w:r>
        <w:rPr>
          <w:rFonts w:ascii="方正仿宋_GBK" w:eastAsia="方正仿宋_GBK" w:hAnsi="宋体" w:cs="Times New Roman" w:hint="eastAsia"/>
          <w:color w:val="000000" w:themeColor="text1"/>
          <w:sz w:val="32"/>
          <w:szCs w:val="32"/>
        </w:rPr>
        <w:t>)</w:t>
      </w:r>
      <w:r>
        <w:rPr>
          <w:rFonts w:ascii="方正仿宋_GBK" w:eastAsia="方正仿宋_GBK" w:hAnsi="Times New Roman" w:cs="Times New Roman" w:hint="eastAsia"/>
          <w:bCs/>
          <w:color w:val="000000" w:themeColor="text1"/>
          <w:sz w:val="32"/>
          <w:szCs w:val="32"/>
        </w:rPr>
        <w:t>人民币。</w:t>
      </w:r>
      <w:r>
        <w:rPr>
          <w:rFonts w:ascii="方正仿宋_GBK" w:eastAsia="方正仿宋_GBK" w:hAnsi="宋体" w:cs="Times New Roman" w:hint="eastAsia"/>
          <w:color w:val="000000" w:themeColor="text1"/>
          <w:sz w:val="32"/>
          <w:szCs w:val="32"/>
        </w:rPr>
        <w:t>投标人的投标报价（投标总报价和清单项目综合单价及措施费）不得超过最高限价，否则，将被认定为废标。本项目工程量清单</w:t>
      </w:r>
      <w:r>
        <w:rPr>
          <w:rFonts w:ascii="方正仿宋_GBK" w:eastAsia="方正仿宋_GBK" w:hAnsi="宋体" w:cs="Times New Roman" w:hint="eastAsia"/>
          <w:color w:val="000000" w:themeColor="text1"/>
          <w:sz w:val="32"/>
          <w:szCs w:val="32"/>
        </w:rPr>
        <w:t>、措施费用</w:t>
      </w:r>
      <w:r>
        <w:rPr>
          <w:rFonts w:ascii="方正仿宋_GBK" w:eastAsia="方正仿宋_GBK" w:hAnsi="宋体" w:cs="Times New Roman" w:hint="eastAsia"/>
          <w:color w:val="000000" w:themeColor="text1"/>
          <w:sz w:val="32"/>
          <w:szCs w:val="32"/>
        </w:rPr>
        <w:t>实行全部限价。安全文明施工费用不能调整。</w:t>
      </w:r>
    </w:p>
    <w:p w:rsidR="009B0388" w:rsidRDefault="000052A8">
      <w:pPr>
        <w:tabs>
          <w:tab w:val="left" w:pos="8520"/>
        </w:tabs>
        <w:autoSpaceDE w:val="0"/>
        <w:autoSpaceDN w:val="0"/>
        <w:spacing w:line="600" w:lineRule="exact"/>
        <w:ind w:firstLineChars="200" w:firstLine="640"/>
        <w:rPr>
          <w:rFonts w:ascii="方正仿宋_GBK" w:eastAsia="方正仿宋_GBK" w:hAnsi="宋体" w:cs="Times New Roman"/>
          <w:color w:val="000000" w:themeColor="text1"/>
          <w:sz w:val="32"/>
          <w:szCs w:val="32"/>
        </w:rPr>
      </w:pPr>
      <w:r>
        <w:rPr>
          <w:rFonts w:ascii="方正楷体_GBK" w:eastAsia="方正楷体_GBK" w:hAnsi="宋体" w:cs="Times New Roman" w:hint="eastAsia"/>
          <w:color w:val="000000" w:themeColor="text1"/>
          <w:sz w:val="32"/>
          <w:szCs w:val="32"/>
        </w:rPr>
        <w:t>（五）</w:t>
      </w:r>
      <w:r>
        <w:rPr>
          <w:rFonts w:ascii="方正仿宋_GBK" w:eastAsia="方正仿宋_GBK" w:hAnsi="宋体" w:cs="Times New Roman" w:hint="eastAsia"/>
          <w:color w:val="000000" w:themeColor="text1"/>
          <w:sz w:val="32"/>
          <w:szCs w:val="32"/>
        </w:rPr>
        <w:t>计划工期：</w:t>
      </w:r>
      <w:r>
        <w:rPr>
          <w:rFonts w:ascii="方正仿宋_GBK" w:eastAsia="方正仿宋_GBK" w:hAnsi="宋体" w:cs="Times New Roman"/>
          <w:color w:val="000000" w:themeColor="text1"/>
          <w:sz w:val="32"/>
          <w:szCs w:val="32"/>
        </w:rPr>
        <w:t>120</w:t>
      </w:r>
      <w:r>
        <w:rPr>
          <w:rFonts w:ascii="方正仿宋_GBK" w:eastAsia="方正仿宋_GBK" w:hAnsi="宋体" w:cs="Times New Roman" w:hint="eastAsia"/>
          <w:color w:val="000000" w:themeColor="text1"/>
          <w:sz w:val="32"/>
          <w:szCs w:val="32"/>
        </w:rPr>
        <w:t>日历天。（具体开工时间以开工报告为准）</w:t>
      </w:r>
    </w:p>
    <w:p w:rsidR="009B0388" w:rsidRDefault="000052A8">
      <w:pPr>
        <w:spacing w:line="600" w:lineRule="exact"/>
        <w:ind w:firstLineChars="200" w:firstLine="643"/>
        <w:rPr>
          <w:rFonts w:ascii="方正黑体_GBK" w:eastAsia="方正黑体_GBK" w:hAnsi="Times New Roman" w:cs="Times New Roman"/>
          <w:b/>
          <w:snapToGrid w:val="0"/>
          <w:color w:val="000000" w:themeColor="text1"/>
          <w:sz w:val="32"/>
          <w:szCs w:val="32"/>
        </w:rPr>
      </w:pPr>
      <w:bookmarkStart w:id="11" w:name="_Toc287607730"/>
      <w:bookmarkStart w:id="12" w:name="_Toc200359240"/>
      <w:bookmarkStart w:id="13" w:name="_Toc200359429"/>
      <w:bookmarkStart w:id="14" w:name="_Toc224103301"/>
      <w:bookmarkStart w:id="15" w:name="_Toc277082538"/>
      <w:r>
        <w:rPr>
          <w:rFonts w:ascii="方正黑体_GBK" w:eastAsia="方正黑体_GBK" w:hAnsi="Times New Roman" w:cs="Times New Roman" w:hint="eastAsia"/>
          <w:b/>
          <w:snapToGrid w:val="0"/>
          <w:color w:val="000000" w:themeColor="text1"/>
          <w:sz w:val="32"/>
          <w:szCs w:val="32"/>
        </w:rPr>
        <w:t>三、投标人资格要求</w:t>
      </w:r>
      <w:bookmarkEnd w:id="11"/>
      <w:bookmarkEnd w:id="12"/>
      <w:bookmarkEnd w:id="13"/>
      <w:bookmarkEnd w:id="14"/>
      <w:bookmarkEnd w:id="15"/>
    </w:p>
    <w:p w:rsidR="009B0388" w:rsidRDefault="000052A8">
      <w:pPr>
        <w:tabs>
          <w:tab w:val="left" w:pos="3840"/>
          <w:tab w:val="left" w:pos="53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Times New Roman" w:hint="eastAsia"/>
          <w:snapToGrid w:val="0"/>
          <w:color w:val="000000" w:themeColor="text1"/>
          <w:sz w:val="32"/>
          <w:szCs w:val="32"/>
        </w:rPr>
        <w:lastRenderedPageBreak/>
        <w:t>（一）</w:t>
      </w:r>
      <w:r>
        <w:rPr>
          <w:rFonts w:ascii="方正仿宋_GBK" w:eastAsia="方正仿宋_GBK" w:hAnsi="宋体" w:cs="MingLiU" w:hint="eastAsia"/>
          <w:snapToGrid w:val="0"/>
          <w:color w:val="000000" w:themeColor="text1"/>
          <w:sz w:val="32"/>
          <w:szCs w:val="32"/>
        </w:rPr>
        <w:t>本次招标要求投标人</w:t>
      </w:r>
      <w:bookmarkStart w:id="16" w:name="OLE_LINK2"/>
      <w:bookmarkStart w:id="17" w:name="OLE_LINK1"/>
      <w:r>
        <w:rPr>
          <w:rFonts w:ascii="方正仿宋_GBK" w:eastAsia="方正仿宋_GBK" w:hAnsi="宋体" w:cs="MingLiU" w:hint="eastAsia"/>
          <w:snapToGrid w:val="0"/>
          <w:color w:val="000000" w:themeColor="text1"/>
          <w:sz w:val="32"/>
          <w:szCs w:val="32"/>
        </w:rPr>
        <w:t>须具备</w:t>
      </w:r>
      <w:bookmarkEnd w:id="16"/>
      <w:bookmarkEnd w:id="17"/>
      <w:r>
        <w:rPr>
          <w:rFonts w:ascii="方正仿宋_GBK" w:eastAsia="方正仿宋_GBK" w:hAnsi="宋体" w:cs="MingLiU" w:hint="eastAsia"/>
          <w:snapToGrid w:val="0"/>
          <w:color w:val="000000" w:themeColor="text1"/>
          <w:sz w:val="32"/>
          <w:szCs w:val="32"/>
          <w:u w:val="single"/>
        </w:rPr>
        <w:t>建设行政主管部门颁发的</w:t>
      </w:r>
      <w:bookmarkStart w:id="18" w:name="OLE_LINK5"/>
      <w:bookmarkStart w:id="19" w:name="OLE_LINK6"/>
      <w:r>
        <w:rPr>
          <w:rFonts w:ascii="方正仿宋_GBK" w:eastAsia="方正仿宋_GBK" w:hAnsi="宋体" w:cs="MingLiU" w:hint="eastAsia"/>
          <w:bCs/>
          <w:color w:val="000000" w:themeColor="text1"/>
          <w:sz w:val="32"/>
          <w:szCs w:val="32"/>
          <w:u w:val="single"/>
        </w:rPr>
        <w:t>市政公用</w:t>
      </w:r>
      <w:r>
        <w:rPr>
          <w:rFonts w:ascii="方正仿宋_GBK" w:eastAsia="方正仿宋_GBK" w:hAnsi="宋体" w:cs="MingLiU"/>
          <w:bCs/>
          <w:color w:val="000000" w:themeColor="text1"/>
          <w:sz w:val="32"/>
          <w:szCs w:val="32"/>
          <w:u w:val="single"/>
        </w:rPr>
        <w:t>工程</w:t>
      </w:r>
      <w:r>
        <w:rPr>
          <w:rFonts w:ascii="方正仿宋_GBK" w:eastAsia="方正仿宋_GBK" w:hAnsi="宋体" w:cs="MingLiU" w:hint="eastAsia"/>
          <w:bCs/>
          <w:color w:val="000000" w:themeColor="text1"/>
          <w:sz w:val="32"/>
          <w:szCs w:val="32"/>
          <w:u w:val="single"/>
        </w:rPr>
        <w:t>叁</w:t>
      </w:r>
      <w:r>
        <w:rPr>
          <w:rFonts w:ascii="方正仿宋_GBK" w:eastAsia="方正仿宋_GBK" w:hAnsi="宋体" w:cs="MingLiU"/>
          <w:bCs/>
          <w:color w:val="000000" w:themeColor="text1"/>
          <w:sz w:val="32"/>
          <w:szCs w:val="32"/>
          <w:u w:val="single"/>
        </w:rPr>
        <w:t>级</w:t>
      </w:r>
      <w:r>
        <w:rPr>
          <w:rFonts w:ascii="方正仿宋_GBK" w:eastAsia="方正仿宋_GBK" w:hAnsi="宋体" w:cs="MingLiU" w:hint="eastAsia"/>
          <w:bCs/>
          <w:color w:val="000000" w:themeColor="text1"/>
          <w:sz w:val="32"/>
          <w:szCs w:val="32"/>
          <w:u w:val="single"/>
        </w:rPr>
        <w:t>及以上</w:t>
      </w:r>
      <w:r>
        <w:rPr>
          <w:rFonts w:ascii="方正仿宋_GBK" w:eastAsia="方正仿宋_GBK" w:hAnsi="宋体" w:cs="MingLiU" w:hint="eastAsia"/>
          <w:snapToGrid w:val="0"/>
          <w:color w:val="000000" w:themeColor="text1"/>
          <w:sz w:val="32"/>
          <w:szCs w:val="32"/>
        </w:rPr>
        <w:t>资质。</w:t>
      </w:r>
      <w:bookmarkEnd w:id="18"/>
      <w:bookmarkEnd w:id="19"/>
    </w:p>
    <w:p w:rsidR="009B0388" w:rsidRDefault="000052A8">
      <w:pPr>
        <w:tabs>
          <w:tab w:val="left" w:pos="3840"/>
          <w:tab w:val="left" w:pos="463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MingLiU" w:hint="eastAsia"/>
          <w:snapToGrid w:val="0"/>
          <w:color w:val="000000" w:themeColor="text1"/>
          <w:sz w:val="32"/>
          <w:szCs w:val="32"/>
        </w:rPr>
        <w:t>（二）</w:t>
      </w:r>
      <w:r>
        <w:rPr>
          <w:rFonts w:ascii="方正仿宋_GBK" w:eastAsia="方正仿宋_GBK" w:hAnsi="宋体" w:cs="MingLiU" w:hint="eastAsia"/>
          <w:snapToGrid w:val="0"/>
          <w:color w:val="000000" w:themeColor="text1"/>
          <w:sz w:val="32"/>
          <w:szCs w:val="32"/>
        </w:rPr>
        <w:t>本次招标</w:t>
      </w:r>
      <w:r>
        <w:rPr>
          <w:rFonts w:ascii="方正仿宋_GBK" w:eastAsia="方正仿宋_GBK" w:hAnsi="宋体" w:cs="MingLiU" w:hint="eastAsia"/>
          <w:snapToGrid w:val="0"/>
          <w:color w:val="000000" w:themeColor="text1"/>
          <w:sz w:val="32"/>
          <w:szCs w:val="32"/>
        </w:rPr>
        <w:t xml:space="preserve"> </w:t>
      </w:r>
      <w:r>
        <w:rPr>
          <w:rFonts w:ascii="方正仿宋_GBK" w:eastAsia="方正仿宋_GBK" w:hAnsi="宋体" w:cs="MingLiU" w:hint="eastAsia"/>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不接受</w:t>
      </w:r>
      <w:r>
        <w:rPr>
          <w:rFonts w:ascii="方正仿宋_GBK" w:eastAsia="方正仿宋_GBK" w:hAnsi="宋体" w:cs="MingLiU" w:hint="eastAsia"/>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（接受或不接受）</w:t>
      </w:r>
      <w:r>
        <w:rPr>
          <w:rFonts w:ascii="方正仿宋_GBK" w:eastAsia="方正仿宋_GBK" w:hAnsi="宋体" w:cs="MingLiU" w:hint="eastAsia"/>
          <w:snapToGrid w:val="0"/>
          <w:color w:val="000000" w:themeColor="text1"/>
          <w:sz w:val="32"/>
          <w:szCs w:val="32"/>
        </w:rPr>
        <w:t>联合体投标。联合体投标的，应满足下列要求：</w:t>
      </w:r>
      <w:r>
        <w:rPr>
          <w:rFonts w:ascii="方正仿宋_GBK" w:eastAsia="方正仿宋_GBK" w:hAnsi="宋体" w:cs="MingLiU" w:hint="eastAsia"/>
          <w:snapToGrid w:val="0"/>
          <w:color w:val="000000" w:themeColor="text1"/>
          <w:sz w:val="32"/>
          <w:szCs w:val="32"/>
          <w:u w:val="single"/>
        </w:rPr>
        <w:tab/>
        <w:t>/</w:t>
      </w:r>
      <w:r>
        <w:rPr>
          <w:rFonts w:ascii="方正仿宋_GBK" w:eastAsia="方正仿宋_GBK" w:hAnsi="宋体" w:cs="MingLiU" w:hint="eastAsia"/>
          <w:snapToGrid w:val="0"/>
          <w:color w:val="000000" w:themeColor="text1"/>
          <w:sz w:val="32"/>
          <w:szCs w:val="32"/>
          <w:u w:val="single"/>
        </w:rPr>
        <w:tab/>
      </w:r>
      <w:r>
        <w:rPr>
          <w:rFonts w:ascii="方正仿宋_GBK" w:eastAsia="方正仿宋_GBK" w:hAnsi="宋体" w:cs="MingLiU" w:hint="eastAsia"/>
          <w:snapToGrid w:val="0"/>
          <w:color w:val="000000" w:themeColor="text1"/>
          <w:sz w:val="32"/>
          <w:szCs w:val="32"/>
        </w:rPr>
        <w:t>。</w:t>
      </w:r>
    </w:p>
    <w:p w:rsidR="009B0388" w:rsidRDefault="000052A8">
      <w:pPr>
        <w:tabs>
          <w:tab w:val="left" w:pos="384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Times New Roman" w:hint="eastAsia"/>
          <w:snapToGrid w:val="0"/>
          <w:color w:val="000000" w:themeColor="text1"/>
          <w:sz w:val="32"/>
          <w:szCs w:val="32"/>
        </w:rPr>
        <w:t>（三）</w:t>
      </w:r>
      <w:r>
        <w:rPr>
          <w:rFonts w:ascii="方正仿宋_GBK" w:eastAsia="方正仿宋_GBK" w:hAnsi="宋体" w:cs="MingLiU" w:hint="eastAsia"/>
          <w:snapToGrid w:val="0"/>
          <w:color w:val="000000" w:themeColor="text1"/>
          <w:sz w:val="32"/>
          <w:szCs w:val="32"/>
        </w:rPr>
        <w:t>各投标人均可就上述标段中的</w:t>
      </w:r>
      <w:r>
        <w:rPr>
          <w:rFonts w:ascii="方正仿宋_GBK" w:eastAsia="方正仿宋_GBK" w:hAnsi="宋体" w:cs="Times New Roman"/>
          <w:snapToGrid w:val="0"/>
          <w:color w:val="000000" w:themeColor="text1"/>
          <w:sz w:val="32"/>
          <w:szCs w:val="32"/>
          <w:u w:val="single"/>
        </w:rPr>
        <w:t xml:space="preserve">  1  </w:t>
      </w:r>
      <w:r>
        <w:rPr>
          <w:rFonts w:ascii="方正仿宋_GBK" w:eastAsia="方正仿宋_GBK" w:hAnsi="宋体" w:cs="MingLiU" w:hint="eastAsia"/>
          <w:snapToGrid w:val="0"/>
          <w:color w:val="000000" w:themeColor="text1"/>
          <w:sz w:val="32"/>
          <w:szCs w:val="32"/>
        </w:rPr>
        <w:t>（具体数量）</w:t>
      </w:r>
      <w:proofErr w:type="gramStart"/>
      <w:r>
        <w:rPr>
          <w:rFonts w:ascii="方正仿宋_GBK" w:eastAsia="方正仿宋_GBK" w:hAnsi="宋体" w:cs="MingLiU" w:hint="eastAsia"/>
          <w:snapToGrid w:val="0"/>
          <w:color w:val="000000" w:themeColor="text1"/>
          <w:sz w:val="32"/>
          <w:szCs w:val="32"/>
        </w:rPr>
        <w:t>个</w:t>
      </w:r>
      <w:proofErr w:type="gramEnd"/>
      <w:r>
        <w:rPr>
          <w:rFonts w:ascii="方正仿宋_GBK" w:eastAsia="方正仿宋_GBK" w:hAnsi="宋体" w:cs="MingLiU" w:hint="eastAsia"/>
          <w:snapToGrid w:val="0"/>
          <w:color w:val="000000" w:themeColor="text1"/>
          <w:sz w:val="32"/>
          <w:szCs w:val="32"/>
        </w:rPr>
        <w:t>标段投标。</w:t>
      </w:r>
      <w:bookmarkStart w:id="20" w:name="_Toc326223046"/>
      <w:bookmarkStart w:id="21" w:name="_Toc323162175"/>
      <w:bookmarkStart w:id="22" w:name="_Toc318898268"/>
      <w:bookmarkStart w:id="23" w:name="_Toc318447028"/>
      <w:bookmarkStart w:id="24" w:name="_Toc224103305"/>
      <w:bookmarkStart w:id="25" w:name="_Toc287607734"/>
      <w:bookmarkStart w:id="26" w:name="_Toc277082542"/>
    </w:p>
    <w:p w:rsidR="009B0388" w:rsidRDefault="000052A8">
      <w:pPr>
        <w:tabs>
          <w:tab w:val="left" w:pos="384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MingLiU" w:hint="eastAsia"/>
          <w:snapToGrid w:val="0"/>
          <w:color w:val="000000" w:themeColor="text1"/>
          <w:sz w:val="32"/>
          <w:szCs w:val="32"/>
        </w:rPr>
        <w:t>（四）</w:t>
      </w:r>
      <w:r>
        <w:rPr>
          <w:rFonts w:ascii="方正仿宋_GBK" w:eastAsia="方正仿宋_GBK" w:hAnsi="宋体" w:cs="MingLiU" w:hint="eastAsia"/>
          <w:bCs/>
          <w:snapToGrid w:val="0"/>
          <w:color w:val="000000" w:themeColor="text1"/>
          <w:sz w:val="32"/>
          <w:szCs w:val="32"/>
        </w:rPr>
        <w:t>重庆市市外建筑施工企业，须满足《重庆市市外建筑施工企业入渝信息报送管理办法》（</w:t>
      </w:r>
      <w:proofErr w:type="gramStart"/>
      <w:r>
        <w:rPr>
          <w:rFonts w:ascii="方正仿宋_GBK" w:eastAsia="方正仿宋_GBK" w:hAnsi="宋体" w:cs="MingLiU" w:hint="eastAsia"/>
          <w:bCs/>
          <w:snapToGrid w:val="0"/>
          <w:color w:val="000000" w:themeColor="text1"/>
          <w:sz w:val="32"/>
          <w:szCs w:val="32"/>
        </w:rPr>
        <w:t>渝建发</w:t>
      </w:r>
      <w:proofErr w:type="gramEnd"/>
      <w:r>
        <w:rPr>
          <w:rFonts w:ascii="方正仿宋_GBK" w:eastAsia="方正仿宋_GBK" w:hAnsi="宋体" w:cs="MingLiU" w:hint="eastAsia"/>
          <w:bCs/>
          <w:snapToGrid w:val="0"/>
          <w:color w:val="000000" w:themeColor="text1"/>
          <w:sz w:val="32"/>
          <w:szCs w:val="32"/>
        </w:rPr>
        <w:t>【</w:t>
      </w:r>
      <w:r>
        <w:rPr>
          <w:rFonts w:ascii="方正仿宋_GBK" w:eastAsia="方正仿宋_GBK" w:hAnsi="宋体" w:cs="MingLiU" w:hint="eastAsia"/>
          <w:bCs/>
          <w:snapToGrid w:val="0"/>
          <w:color w:val="000000" w:themeColor="text1"/>
          <w:sz w:val="32"/>
          <w:szCs w:val="32"/>
        </w:rPr>
        <w:t>2016</w:t>
      </w:r>
      <w:r>
        <w:rPr>
          <w:rFonts w:ascii="方正仿宋_GBK" w:eastAsia="方正仿宋_GBK" w:hAnsi="宋体" w:cs="MingLiU" w:hint="eastAsia"/>
          <w:bCs/>
          <w:snapToGrid w:val="0"/>
          <w:color w:val="000000" w:themeColor="text1"/>
          <w:sz w:val="32"/>
          <w:szCs w:val="32"/>
        </w:rPr>
        <w:t>】</w:t>
      </w:r>
      <w:r>
        <w:rPr>
          <w:rFonts w:ascii="方正仿宋_GBK" w:eastAsia="方正仿宋_GBK" w:hAnsi="宋体" w:cs="MingLiU" w:hint="eastAsia"/>
          <w:bCs/>
          <w:snapToGrid w:val="0"/>
          <w:color w:val="000000" w:themeColor="text1"/>
          <w:sz w:val="32"/>
          <w:szCs w:val="32"/>
        </w:rPr>
        <w:t>22</w:t>
      </w:r>
      <w:r>
        <w:rPr>
          <w:rFonts w:ascii="方正仿宋_GBK" w:eastAsia="方正仿宋_GBK" w:hAnsi="宋体" w:cs="MingLiU" w:hint="eastAsia"/>
          <w:bCs/>
          <w:snapToGrid w:val="0"/>
          <w:color w:val="000000" w:themeColor="text1"/>
          <w:sz w:val="32"/>
          <w:szCs w:val="32"/>
        </w:rPr>
        <w:t>号文）的要求。</w:t>
      </w:r>
    </w:p>
    <w:p w:rsidR="009B0388" w:rsidRDefault="000052A8">
      <w:pPr>
        <w:spacing w:line="600" w:lineRule="exact"/>
        <w:ind w:firstLineChars="200" w:firstLine="643"/>
        <w:rPr>
          <w:rFonts w:ascii="方正黑体_GBK" w:eastAsia="方正黑体_GBK" w:hAnsi="Times New Roman" w:cs="Times New Roman"/>
          <w:b/>
          <w:snapToGrid w:val="0"/>
          <w:color w:val="000000" w:themeColor="text1"/>
          <w:sz w:val="32"/>
          <w:szCs w:val="32"/>
        </w:rPr>
      </w:pPr>
      <w:r>
        <w:rPr>
          <w:rFonts w:ascii="方正黑体_GBK" w:eastAsia="方正黑体_GBK" w:hAnsi="Times New Roman" w:cs="Times New Roman" w:hint="eastAsia"/>
          <w:b/>
          <w:snapToGrid w:val="0"/>
          <w:color w:val="000000" w:themeColor="text1"/>
          <w:sz w:val="32"/>
          <w:szCs w:val="32"/>
        </w:rPr>
        <w:t>四、</w:t>
      </w:r>
      <w:r>
        <w:rPr>
          <w:rFonts w:ascii="方正黑体_GBK" w:eastAsia="方正黑体_GBK" w:hAnsi="Times New Roman" w:cs="Times New Roman" w:hint="eastAsia"/>
          <w:b/>
          <w:snapToGrid w:val="0"/>
          <w:color w:val="000000" w:themeColor="text1"/>
          <w:sz w:val="32"/>
          <w:szCs w:val="32"/>
        </w:rPr>
        <w:t xml:space="preserve"> </w:t>
      </w:r>
      <w:r>
        <w:rPr>
          <w:rFonts w:ascii="方正黑体_GBK" w:eastAsia="方正黑体_GBK" w:hAnsi="Times New Roman" w:cs="Times New Roman" w:hint="eastAsia"/>
          <w:b/>
          <w:snapToGrid w:val="0"/>
          <w:color w:val="000000" w:themeColor="text1"/>
          <w:sz w:val="32"/>
          <w:szCs w:val="32"/>
        </w:rPr>
        <w:t>询价文件的获取</w:t>
      </w:r>
      <w:bookmarkEnd w:id="20"/>
      <w:bookmarkEnd w:id="21"/>
      <w:bookmarkEnd w:id="22"/>
      <w:bookmarkEnd w:id="23"/>
      <w:r>
        <w:rPr>
          <w:rFonts w:ascii="方正黑体_GBK" w:eastAsia="方正黑体_GBK" w:hAnsi="Times New Roman" w:cs="Times New Roman" w:hint="eastAsia"/>
          <w:b/>
          <w:snapToGrid w:val="0"/>
          <w:color w:val="000000" w:themeColor="text1"/>
          <w:sz w:val="32"/>
          <w:szCs w:val="32"/>
        </w:rPr>
        <w:t xml:space="preserve"> </w:t>
      </w:r>
    </w:p>
    <w:p w:rsidR="009B0388" w:rsidRDefault="000052A8">
      <w:pPr>
        <w:tabs>
          <w:tab w:val="left" w:pos="3850"/>
        </w:tabs>
        <w:autoSpaceDE w:val="0"/>
        <w:autoSpaceDN w:val="0"/>
        <w:spacing w:line="600" w:lineRule="exact"/>
        <w:ind w:firstLineChars="200" w:firstLine="640"/>
        <w:rPr>
          <w:rFonts w:ascii="方正仿宋_GBK" w:eastAsia="方正仿宋_GBK" w:hAnsi="宋体" w:cs="MingLiU"/>
          <w:bCs/>
          <w:snapToGrid w:val="0"/>
          <w:color w:val="000000" w:themeColor="text1"/>
          <w:sz w:val="32"/>
          <w:szCs w:val="32"/>
        </w:rPr>
      </w:pPr>
      <w:bookmarkStart w:id="27" w:name="_Toc326223047"/>
      <w:bookmarkStart w:id="28" w:name="_Toc323162176"/>
      <w:bookmarkStart w:id="29" w:name="_Toc318898269"/>
      <w:bookmarkStart w:id="30" w:name="_Toc318447029"/>
      <w:r>
        <w:rPr>
          <w:rFonts w:ascii="方正仿宋_GBK" w:eastAsia="方正仿宋_GBK" w:hAnsi="宋体" w:cs="MingLiU" w:hint="eastAsia"/>
          <w:bCs/>
          <w:snapToGrid w:val="0"/>
          <w:color w:val="000000" w:themeColor="text1"/>
          <w:sz w:val="32"/>
          <w:szCs w:val="32"/>
        </w:rPr>
        <w:t>凡收到邀请比选</w:t>
      </w:r>
      <w:r>
        <w:rPr>
          <w:rFonts w:ascii="方正仿宋_GBK" w:eastAsia="方正仿宋_GBK" w:hAnsi="宋体" w:cs="MingLiU"/>
          <w:bCs/>
          <w:snapToGrid w:val="0"/>
          <w:color w:val="000000" w:themeColor="text1"/>
          <w:sz w:val="32"/>
          <w:szCs w:val="32"/>
        </w:rPr>
        <w:t>书的投标者</w:t>
      </w:r>
      <w:r>
        <w:rPr>
          <w:rFonts w:ascii="方正仿宋_GBK" w:eastAsia="方正仿宋_GBK" w:hAnsi="宋体" w:cs="MingLiU" w:hint="eastAsia"/>
          <w:bCs/>
          <w:snapToGrid w:val="0"/>
          <w:color w:val="000000" w:themeColor="text1"/>
          <w:sz w:val="32"/>
          <w:szCs w:val="32"/>
        </w:rPr>
        <w:t>，请于</w:t>
      </w:r>
      <w:r>
        <w:rPr>
          <w:rFonts w:ascii="方正仿宋_GBK" w:eastAsia="方正仿宋_GBK" w:hAnsi="宋体" w:cs="MingLiU" w:hint="eastAsia"/>
          <w:bCs/>
          <w:snapToGrid w:val="0"/>
          <w:color w:val="000000" w:themeColor="text1"/>
          <w:sz w:val="32"/>
          <w:szCs w:val="32"/>
        </w:rPr>
        <w:t xml:space="preserve"> 20</w:t>
      </w:r>
      <w:r>
        <w:rPr>
          <w:rFonts w:ascii="方正仿宋_GBK" w:eastAsia="方正仿宋_GBK" w:hAnsi="宋体" w:cs="MingLiU"/>
          <w:bCs/>
          <w:snapToGrid w:val="0"/>
          <w:color w:val="000000" w:themeColor="text1"/>
          <w:sz w:val="32"/>
          <w:szCs w:val="32"/>
        </w:rPr>
        <w:t>20</w:t>
      </w:r>
      <w:r>
        <w:rPr>
          <w:rFonts w:ascii="方正仿宋_GBK" w:eastAsia="方正仿宋_GBK" w:hAnsi="宋体" w:cs="MingLiU" w:hint="eastAsia"/>
          <w:bCs/>
          <w:snapToGrid w:val="0"/>
          <w:color w:val="000000" w:themeColor="text1"/>
          <w:sz w:val="32"/>
          <w:szCs w:val="32"/>
        </w:rPr>
        <w:t>年</w:t>
      </w:r>
      <w:r>
        <w:rPr>
          <w:rFonts w:ascii="方正仿宋_GBK" w:eastAsia="方正仿宋_GBK" w:hAnsi="宋体" w:cs="MingLiU"/>
          <w:bCs/>
          <w:snapToGrid w:val="0"/>
          <w:color w:val="000000" w:themeColor="text1"/>
          <w:sz w:val="32"/>
          <w:szCs w:val="32"/>
        </w:rPr>
        <w:t xml:space="preserve"> </w:t>
      </w:r>
      <w:r w:rsidR="00B438CE">
        <w:rPr>
          <w:rFonts w:ascii="方正仿宋_GBK" w:eastAsia="方正仿宋_GBK" w:hAnsi="宋体" w:cs="MingLiU"/>
          <w:bCs/>
          <w:snapToGrid w:val="0"/>
          <w:color w:val="000000" w:themeColor="text1"/>
          <w:sz w:val="32"/>
          <w:szCs w:val="32"/>
        </w:rPr>
        <w:t>7</w:t>
      </w:r>
      <w:r>
        <w:rPr>
          <w:rFonts w:ascii="方正仿宋_GBK" w:eastAsia="方正仿宋_GBK" w:hAnsi="宋体" w:cs="MingLiU"/>
          <w:bCs/>
          <w:snapToGrid w:val="0"/>
          <w:color w:val="000000" w:themeColor="text1"/>
          <w:sz w:val="32"/>
          <w:szCs w:val="32"/>
        </w:rPr>
        <w:t xml:space="preserve"> </w:t>
      </w:r>
      <w:r>
        <w:rPr>
          <w:rFonts w:ascii="方正仿宋_GBK" w:eastAsia="方正仿宋_GBK" w:hAnsi="宋体" w:cs="MingLiU" w:hint="eastAsia"/>
          <w:bCs/>
          <w:snapToGrid w:val="0"/>
          <w:color w:val="000000" w:themeColor="text1"/>
          <w:sz w:val="32"/>
          <w:szCs w:val="32"/>
        </w:rPr>
        <w:t>月</w:t>
      </w:r>
      <w:r>
        <w:rPr>
          <w:rFonts w:ascii="方正仿宋_GBK" w:eastAsia="方正仿宋_GBK" w:hAnsi="宋体" w:cs="MingLiU"/>
          <w:bCs/>
          <w:snapToGrid w:val="0"/>
          <w:color w:val="000000" w:themeColor="text1"/>
          <w:sz w:val="32"/>
          <w:szCs w:val="32"/>
        </w:rPr>
        <w:t xml:space="preserve"> </w:t>
      </w:r>
      <w:r w:rsidR="00B438CE">
        <w:rPr>
          <w:rFonts w:ascii="方正仿宋_GBK" w:eastAsia="方正仿宋_GBK" w:hAnsi="宋体" w:cs="MingLiU"/>
          <w:bCs/>
          <w:snapToGrid w:val="0"/>
          <w:color w:val="000000" w:themeColor="text1"/>
          <w:sz w:val="32"/>
          <w:szCs w:val="32"/>
        </w:rPr>
        <w:t>3</w:t>
      </w:r>
      <w:r>
        <w:rPr>
          <w:rFonts w:ascii="方正仿宋_GBK" w:eastAsia="方正仿宋_GBK" w:hAnsi="宋体" w:cs="MingLiU"/>
          <w:bCs/>
          <w:snapToGrid w:val="0"/>
          <w:color w:val="000000" w:themeColor="text1"/>
          <w:sz w:val="32"/>
          <w:szCs w:val="32"/>
        </w:rPr>
        <w:t xml:space="preserve"> </w:t>
      </w:r>
      <w:r>
        <w:rPr>
          <w:rFonts w:ascii="方正仿宋_GBK" w:eastAsia="方正仿宋_GBK" w:hAnsi="宋体" w:cs="MingLiU" w:hint="eastAsia"/>
          <w:bCs/>
          <w:snapToGrid w:val="0"/>
          <w:color w:val="000000" w:themeColor="text1"/>
          <w:sz w:val="32"/>
          <w:szCs w:val="32"/>
        </w:rPr>
        <w:t>日起，（北京时间，下同），在重庆市西彭工业</w:t>
      </w:r>
      <w:r>
        <w:rPr>
          <w:rFonts w:ascii="方正仿宋_GBK" w:eastAsia="方正仿宋_GBK" w:hAnsi="宋体" w:cs="MingLiU"/>
          <w:bCs/>
          <w:snapToGrid w:val="0"/>
          <w:color w:val="000000" w:themeColor="text1"/>
          <w:sz w:val="32"/>
          <w:szCs w:val="32"/>
        </w:rPr>
        <w:t>园</w:t>
      </w:r>
      <w:r>
        <w:rPr>
          <w:rFonts w:ascii="方正仿宋_GBK" w:eastAsia="方正仿宋_GBK" w:hAnsi="宋体" w:cs="MingLiU" w:hint="eastAsia"/>
          <w:bCs/>
          <w:snapToGrid w:val="0"/>
          <w:color w:val="000000" w:themeColor="text1"/>
          <w:sz w:val="32"/>
          <w:szCs w:val="32"/>
        </w:rPr>
        <w:t>官方</w:t>
      </w:r>
      <w:r>
        <w:rPr>
          <w:rFonts w:ascii="方正仿宋_GBK" w:eastAsia="方正仿宋_GBK" w:hAnsi="宋体" w:cs="MingLiU"/>
          <w:bCs/>
          <w:snapToGrid w:val="0"/>
          <w:color w:val="000000" w:themeColor="text1"/>
          <w:sz w:val="32"/>
          <w:szCs w:val="32"/>
        </w:rPr>
        <w:t>网站</w:t>
      </w:r>
      <w:r>
        <w:rPr>
          <w:rFonts w:ascii="方正仿宋_GBK" w:eastAsia="方正仿宋_GBK" w:hAnsi="宋体" w:cs="MingLiU" w:hint="eastAsia"/>
          <w:bCs/>
          <w:snapToGrid w:val="0"/>
          <w:color w:val="000000" w:themeColor="text1"/>
          <w:sz w:val="32"/>
          <w:szCs w:val="32"/>
        </w:rPr>
        <w:t>（</w:t>
      </w:r>
      <w:bookmarkStart w:id="31" w:name="OLE_LINK3"/>
      <w:bookmarkStart w:id="32" w:name="OLE_LINK4"/>
      <w:r>
        <w:rPr>
          <w:rFonts w:ascii="方正仿宋_GBK" w:eastAsia="方正仿宋_GBK" w:hAnsi="宋体" w:cs="MingLiU" w:hint="eastAsia"/>
          <w:bCs/>
          <w:snapToGrid w:val="0"/>
          <w:color w:val="000000" w:themeColor="text1"/>
          <w:sz w:val="32"/>
          <w:szCs w:val="32"/>
        </w:rPr>
        <w:t>http:// www.cq</w:t>
      </w:r>
      <w:r>
        <w:rPr>
          <w:rFonts w:ascii="方正仿宋_GBK" w:eastAsia="方正仿宋_GBK" w:hAnsi="宋体" w:cs="MingLiU"/>
          <w:bCs/>
          <w:snapToGrid w:val="0"/>
          <w:color w:val="000000" w:themeColor="text1"/>
          <w:sz w:val="32"/>
          <w:szCs w:val="32"/>
        </w:rPr>
        <w:t>xp</w:t>
      </w:r>
      <w:r>
        <w:rPr>
          <w:rFonts w:ascii="方正仿宋_GBK" w:eastAsia="方正仿宋_GBK" w:hAnsi="宋体" w:cs="MingLiU" w:hint="eastAsia"/>
          <w:bCs/>
          <w:snapToGrid w:val="0"/>
          <w:color w:val="000000" w:themeColor="text1"/>
          <w:sz w:val="32"/>
          <w:szCs w:val="32"/>
        </w:rPr>
        <w:t>gyy.com</w:t>
      </w:r>
      <w:bookmarkEnd w:id="31"/>
      <w:bookmarkEnd w:id="32"/>
      <w:r>
        <w:rPr>
          <w:rFonts w:ascii="方正仿宋_GBK" w:eastAsia="方正仿宋_GBK" w:hAnsi="宋体" w:cs="MingLiU" w:hint="eastAsia"/>
          <w:bCs/>
          <w:snapToGrid w:val="0"/>
          <w:color w:val="000000" w:themeColor="text1"/>
          <w:sz w:val="32"/>
          <w:szCs w:val="32"/>
        </w:rPr>
        <w:t>）上“公示</w:t>
      </w:r>
      <w:r>
        <w:rPr>
          <w:rFonts w:ascii="方正仿宋_GBK" w:eastAsia="方正仿宋_GBK" w:hAnsi="宋体" w:cs="MingLiU"/>
          <w:bCs/>
          <w:snapToGrid w:val="0"/>
          <w:color w:val="000000" w:themeColor="text1"/>
          <w:sz w:val="32"/>
          <w:szCs w:val="32"/>
        </w:rPr>
        <w:t>公告</w:t>
      </w:r>
      <w:r>
        <w:rPr>
          <w:rFonts w:ascii="方正仿宋_GBK" w:eastAsia="方正仿宋_GBK" w:hAnsi="宋体" w:cs="MingLiU" w:hint="eastAsia"/>
          <w:bCs/>
          <w:snapToGrid w:val="0"/>
          <w:color w:val="000000" w:themeColor="text1"/>
          <w:sz w:val="32"/>
          <w:szCs w:val="32"/>
        </w:rPr>
        <w:t>→招标信息”中仔细阅读和下载：招标文件、澄清、修改、补充通知、最高限价通知等全部内容。不管下载与否都视为潜在投标人全部知晓有关招投标过程和全部内容。</w:t>
      </w:r>
    </w:p>
    <w:p w:rsidR="009B0388" w:rsidRDefault="000052A8">
      <w:pPr>
        <w:spacing w:line="600" w:lineRule="exact"/>
        <w:ind w:firstLineChars="200" w:firstLine="643"/>
        <w:rPr>
          <w:rFonts w:ascii="方正黑体_GBK" w:eastAsia="方正黑体_GBK" w:hAnsi="Times New Roman" w:cs="Times New Roman"/>
          <w:b/>
          <w:snapToGrid w:val="0"/>
          <w:color w:val="000000" w:themeColor="text1"/>
          <w:sz w:val="32"/>
          <w:szCs w:val="32"/>
        </w:rPr>
      </w:pPr>
      <w:r>
        <w:rPr>
          <w:rFonts w:ascii="方正黑体_GBK" w:eastAsia="方正黑体_GBK" w:hAnsi="Times New Roman" w:cs="Times New Roman" w:hint="eastAsia"/>
          <w:b/>
          <w:snapToGrid w:val="0"/>
          <w:color w:val="000000" w:themeColor="text1"/>
          <w:sz w:val="32"/>
          <w:szCs w:val="32"/>
        </w:rPr>
        <w:t>五、投标文件的递交</w:t>
      </w:r>
      <w:bookmarkEnd w:id="27"/>
      <w:bookmarkEnd w:id="28"/>
      <w:bookmarkEnd w:id="29"/>
      <w:bookmarkEnd w:id="30"/>
    </w:p>
    <w:p w:rsidR="009B0388" w:rsidRDefault="000052A8">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Times New Roman" w:hint="eastAsia"/>
          <w:snapToGrid w:val="0"/>
          <w:color w:val="000000" w:themeColor="text1"/>
          <w:sz w:val="32"/>
          <w:szCs w:val="32"/>
        </w:rPr>
        <w:t>（一）</w:t>
      </w:r>
      <w:r>
        <w:rPr>
          <w:rFonts w:ascii="方正仿宋_GBK" w:eastAsia="方正仿宋_GBK" w:hAnsi="宋体" w:cs="MingLiU" w:hint="eastAsia"/>
          <w:snapToGrid w:val="0"/>
          <w:color w:val="000000" w:themeColor="text1"/>
          <w:sz w:val="32"/>
          <w:szCs w:val="32"/>
        </w:rPr>
        <w:t>递交投标文件的时间为</w:t>
      </w:r>
      <w:r>
        <w:rPr>
          <w:rFonts w:ascii="方正仿宋_GBK" w:eastAsia="方正仿宋_GBK" w:hAnsi="Times New Roman" w:cs="Times New Roman" w:hint="eastAsia"/>
          <w:color w:val="000000" w:themeColor="text1"/>
          <w:sz w:val="32"/>
          <w:szCs w:val="32"/>
          <w:u w:val="single"/>
        </w:rPr>
        <w:t>20</w:t>
      </w:r>
      <w:r>
        <w:rPr>
          <w:rFonts w:ascii="方正仿宋_GBK" w:eastAsia="方正仿宋_GBK" w:hAnsi="Times New Roman" w:cs="Times New Roman"/>
          <w:color w:val="000000" w:themeColor="text1"/>
          <w:sz w:val="32"/>
          <w:szCs w:val="32"/>
          <w:u w:val="single"/>
        </w:rPr>
        <w:t>20</w:t>
      </w:r>
      <w:r>
        <w:rPr>
          <w:rFonts w:ascii="方正仿宋_GBK" w:eastAsia="方正仿宋_GBK" w:hAnsi="宋体" w:cs="MingLiU" w:hint="eastAsia"/>
          <w:snapToGrid w:val="0"/>
          <w:color w:val="000000" w:themeColor="text1"/>
          <w:sz w:val="32"/>
          <w:szCs w:val="32"/>
          <w:u w:val="single"/>
        </w:rPr>
        <w:t>年</w:t>
      </w:r>
      <w:r>
        <w:rPr>
          <w:rFonts w:ascii="方正仿宋_GBK" w:eastAsia="方正仿宋_GBK" w:hAnsi="Times New Roman" w:cs="Times New Roman"/>
          <w:color w:val="000000" w:themeColor="text1"/>
          <w:sz w:val="32"/>
          <w:szCs w:val="32"/>
          <w:u w:val="single"/>
        </w:rPr>
        <w:t xml:space="preserve"> </w:t>
      </w:r>
      <w:r w:rsidR="00851FCD">
        <w:rPr>
          <w:rFonts w:ascii="方正仿宋_GBK" w:eastAsia="方正仿宋_GBK" w:hAnsi="Times New Roman" w:cs="Times New Roman"/>
          <w:color w:val="000000" w:themeColor="text1"/>
          <w:sz w:val="32"/>
          <w:szCs w:val="32"/>
          <w:u w:val="single"/>
        </w:rPr>
        <w:t>7</w:t>
      </w:r>
      <w:r>
        <w:rPr>
          <w:rFonts w:ascii="方正仿宋_GBK" w:eastAsia="方正仿宋_GBK" w:hAnsi="Times New Roman" w:cs="Times New Roman"/>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月</w:t>
      </w:r>
      <w:r>
        <w:rPr>
          <w:rFonts w:ascii="方正仿宋_GBK" w:eastAsia="方正仿宋_GBK" w:hAnsi="宋体" w:cs="MingLiU"/>
          <w:snapToGrid w:val="0"/>
          <w:color w:val="000000" w:themeColor="text1"/>
          <w:sz w:val="32"/>
          <w:szCs w:val="32"/>
          <w:u w:val="single"/>
        </w:rPr>
        <w:t xml:space="preserve"> </w:t>
      </w:r>
      <w:r w:rsidR="00851FCD">
        <w:rPr>
          <w:rFonts w:ascii="方正仿宋_GBK" w:eastAsia="方正仿宋_GBK" w:hAnsi="宋体" w:cs="MingLiU"/>
          <w:snapToGrid w:val="0"/>
          <w:color w:val="000000" w:themeColor="text1"/>
          <w:sz w:val="32"/>
          <w:szCs w:val="32"/>
          <w:u w:val="single"/>
        </w:rPr>
        <w:t>7</w:t>
      </w:r>
      <w:r>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日</w:t>
      </w:r>
      <w:r>
        <w:rPr>
          <w:rFonts w:ascii="方正仿宋_GBK" w:eastAsia="方正仿宋_GBK" w:hAnsi="Times New Roman" w:cs="Times New Roman"/>
          <w:color w:val="000000" w:themeColor="text1"/>
          <w:sz w:val="32"/>
          <w:szCs w:val="32"/>
          <w:u w:val="single"/>
        </w:rPr>
        <w:t xml:space="preserve"> </w:t>
      </w:r>
      <w:r w:rsidR="00851FCD">
        <w:rPr>
          <w:rFonts w:ascii="方正仿宋_GBK" w:eastAsia="方正仿宋_GBK" w:hAnsi="Times New Roman" w:cs="Times New Roman"/>
          <w:color w:val="000000" w:themeColor="text1"/>
          <w:sz w:val="32"/>
          <w:szCs w:val="32"/>
          <w:u w:val="single"/>
        </w:rPr>
        <w:t>14</w:t>
      </w:r>
      <w:r>
        <w:rPr>
          <w:rFonts w:ascii="方正仿宋_GBK" w:eastAsia="方正仿宋_GBK" w:hAnsi="Times New Roman" w:cs="Times New Roman"/>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时</w:t>
      </w:r>
      <w:r w:rsidR="00851FCD">
        <w:rPr>
          <w:rFonts w:ascii="方正仿宋_GBK" w:eastAsia="方正仿宋_GBK" w:hAnsi="宋体" w:cs="MingLiU" w:hint="eastAsia"/>
          <w:snapToGrid w:val="0"/>
          <w:color w:val="000000" w:themeColor="text1"/>
          <w:sz w:val="32"/>
          <w:szCs w:val="32"/>
          <w:u w:val="single"/>
        </w:rPr>
        <w:t>30</w:t>
      </w:r>
      <w:r>
        <w:rPr>
          <w:rFonts w:ascii="方正仿宋_GBK" w:eastAsia="方正仿宋_GBK" w:hAnsi="Times New Roman" w:cs="Times New Roman"/>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分至</w:t>
      </w:r>
      <w:r>
        <w:rPr>
          <w:rFonts w:ascii="方正仿宋_GBK" w:eastAsia="方正仿宋_GBK" w:hAnsi="Times New Roman" w:cs="Times New Roman" w:hint="eastAsia"/>
          <w:color w:val="000000" w:themeColor="text1"/>
          <w:sz w:val="32"/>
          <w:szCs w:val="32"/>
          <w:u w:val="single"/>
        </w:rPr>
        <w:t>20</w:t>
      </w:r>
      <w:r>
        <w:rPr>
          <w:rFonts w:ascii="方正仿宋_GBK" w:eastAsia="方正仿宋_GBK" w:hAnsi="Times New Roman" w:cs="Times New Roman"/>
          <w:color w:val="000000" w:themeColor="text1"/>
          <w:sz w:val="32"/>
          <w:szCs w:val="32"/>
          <w:u w:val="single"/>
        </w:rPr>
        <w:t>20</w:t>
      </w:r>
      <w:r>
        <w:rPr>
          <w:rFonts w:ascii="方正仿宋_GBK" w:eastAsia="方正仿宋_GBK" w:hAnsi="宋体" w:cs="MingLiU" w:hint="eastAsia"/>
          <w:snapToGrid w:val="0"/>
          <w:color w:val="000000" w:themeColor="text1"/>
          <w:sz w:val="32"/>
          <w:szCs w:val="32"/>
          <w:u w:val="single"/>
        </w:rPr>
        <w:t>年</w:t>
      </w:r>
      <w:r>
        <w:rPr>
          <w:rFonts w:ascii="方正仿宋_GBK" w:eastAsia="方正仿宋_GBK" w:hAnsi="Times New Roman" w:cs="Times New Roman"/>
          <w:color w:val="000000" w:themeColor="text1"/>
          <w:sz w:val="32"/>
          <w:szCs w:val="32"/>
          <w:u w:val="single"/>
        </w:rPr>
        <w:t xml:space="preserve"> </w:t>
      </w:r>
      <w:r w:rsidR="00851FCD">
        <w:rPr>
          <w:rFonts w:ascii="方正仿宋_GBK" w:eastAsia="方正仿宋_GBK" w:hAnsi="Times New Roman" w:cs="Times New Roman"/>
          <w:color w:val="000000" w:themeColor="text1"/>
          <w:sz w:val="32"/>
          <w:szCs w:val="32"/>
          <w:u w:val="single"/>
        </w:rPr>
        <w:t>7</w:t>
      </w:r>
      <w:r>
        <w:rPr>
          <w:rFonts w:ascii="方正仿宋_GBK" w:eastAsia="方正仿宋_GBK" w:hAnsi="Times New Roman" w:cs="Times New Roman"/>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月</w:t>
      </w:r>
      <w:r>
        <w:rPr>
          <w:rFonts w:ascii="方正仿宋_GBK" w:eastAsia="方正仿宋_GBK" w:hAnsi="宋体" w:cs="MingLiU"/>
          <w:snapToGrid w:val="0"/>
          <w:color w:val="000000" w:themeColor="text1"/>
          <w:sz w:val="32"/>
          <w:szCs w:val="32"/>
          <w:u w:val="single"/>
        </w:rPr>
        <w:t xml:space="preserve"> </w:t>
      </w:r>
      <w:r w:rsidR="00851FCD">
        <w:rPr>
          <w:rFonts w:ascii="方正仿宋_GBK" w:eastAsia="方正仿宋_GBK" w:hAnsi="宋体" w:cs="MingLiU"/>
          <w:snapToGrid w:val="0"/>
          <w:color w:val="000000" w:themeColor="text1"/>
          <w:sz w:val="32"/>
          <w:szCs w:val="32"/>
          <w:u w:val="single"/>
        </w:rPr>
        <w:t>7</w:t>
      </w:r>
      <w:r>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日</w:t>
      </w:r>
      <w:r>
        <w:rPr>
          <w:rFonts w:ascii="方正仿宋_GBK" w:eastAsia="方正仿宋_GBK" w:hAnsi="宋体" w:cs="MingLiU"/>
          <w:snapToGrid w:val="0"/>
          <w:color w:val="000000" w:themeColor="text1"/>
          <w:sz w:val="32"/>
          <w:szCs w:val="32"/>
          <w:u w:val="single"/>
        </w:rPr>
        <w:t xml:space="preserve"> </w:t>
      </w:r>
      <w:r w:rsidR="00851FCD">
        <w:rPr>
          <w:rFonts w:ascii="方正仿宋_GBK" w:eastAsia="方正仿宋_GBK" w:hAnsi="宋体" w:cs="MingLiU"/>
          <w:snapToGrid w:val="0"/>
          <w:color w:val="000000" w:themeColor="text1"/>
          <w:sz w:val="32"/>
          <w:szCs w:val="32"/>
          <w:u w:val="single"/>
        </w:rPr>
        <w:t>15</w:t>
      </w:r>
      <w:r>
        <w:rPr>
          <w:rFonts w:ascii="方正仿宋_GBK" w:eastAsia="方正仿宋_GBK" w:hAnsi="宋体" w:cs="MingLiU" w:hint="eastAsia"/>
          <w:snapToGrid w:val="0"/>
          <w:color w:val="000000" w:themeColor="text1"/>
          <w:sz w:val="32"/>
          <w:szCs w:val="32"/>
          <w:u w:val="single"/>
        </w:rPr>
        <w:t>时</w:t>
      </w:r>
      <w:r w:rsidR="00851FCD">
        <w:rPr>
          <w:rFonts w:ascii="方正仿宋_GBK" w:eastAsia="方正仿宋_GBK" w:hAnsi="Times New Roman" w:cs="Times New Roman"/>
          <w:color w:val="000000" w:themeColor="text1"/>
          <w:sz w:val="32"/>
          <w:szCs w:val="32"/>
          <w:u w:val="single"/>
        </w:rPr>
        <w:t xml:space="preserve"> 00</w:t>
      </w:r>
      <w:r>
        <w:rPr>
          <w:rFonts w:ascii="方正仿宋_GBK" w:eastAsia="方正仿宋_GBK" w:hAnsi="宋体" w:cs="MingLiU" w:hint="eastAsia"/>
          <w:snapToGrid w:val="0"/>
          <w:color w:val="000000" w:themeColor="text1"/>
          <w:sz w:val="32"/>
          <w:szCs w:val="32"/>
          <w:u w:val="single"/>
        </w:rPr>
        <w:t>分</w:t>
      </w:r>
      <w:r>
        <w:rPr>
          <w:rFonts w:ascii="方正仿宋_GBK" w:eastAsia="方正仿宋_GBK" w:hAnsi="宋体" w:cs="MingLiU" w:hint="eastAsia"/>
          <w:snapToGrid w:val="0"/>
          <w:color w:val="000000" w:themeColor="text1"/>
          <w:sz w:val="32"/>
          <w:szCs w:val="32"/>
        </w:rPr>
        <w:t>，地点为</w:t>
      </w:r>
      <w:r>
        <w:rPr>
          <w:rFonts w:ascii="方正仿宋_GBK" w:eastAsia="方正仿宋_GBK" w:hAnsi="宋体" w:cs="Times New Roman" w:hint="eastAsia"/>
          <w:snapToGrid w:val="0"/>
          <w:color w:val="000000" w:themeColor="text1"/>
          <w:sz w:val="32"/>
          <w:szCs w:val="32"/>
          <w:u w:val="single"/>
        </w:rPr>
        <w:t>重庆铝产业</w:t>
      </w:r>
      <w:r>
        <w:rPr>
          <w:rFonts w:ascii="方正仿宋_GBK" w:eastAsia="方正仿宋_GBK" w:hAnsi="宋体" w:cs="Times New Roman"/>
          <w:snapToGrid w:val="0"/>
          <w:color w:val="000000" w:themeColor="text1"/>
          <w:sz w:val="32"/>
          <w:szCs w:val="32"/>
          <w:u w:val="single"/>
        </w:rPr>
        <w:t>开发投资集团有限公司</w:t>
      </w:r>
      <w:r>
        <w:rPr>
          <w:rFonts w:ascii="方正仿宋_GBK" w:eastAsia="方正仿宋_GBK" w:hAnsi="Times New Roman" w:cs="MingLiU" w:hint="eastAsia"/>
          <w:snapToGrid w:val="0"/>
          <w:color w:val="000000" w:themeColor="text1"/>
          <w:sz w:val="32"/>
          <w:szCs w:val="32"/>
          <w:u w:val="single"/>
        </w:rPr>
        <w:t>预决算技术部（</w:t>
      </w:r>
      <w:r>
        <w:rPr>
          <w:rFonts w:ascii="方正仿宋_GBK" w:eastAsia="方正仿宋_GBK" w:hAnsi="Times New Roman" w:cs="MingLiU" w:hint="eastAsia"/>
          <w:snapToGrid w:val="0"/>
          <w:color w:val="000000" w:themeColor="text1"/>
          <w:sz w:val="32"/>
          <w:szCs w:val="32"/>
          <w:u w:val="single"/>
        </w:rPr>
        <w:t>214</w:t>
      </w:r>
      <w:r>
        <w:rPr>
          <w:rFonts w:ascii="方正仿宋_GBK" w:eastAsia="方正仿宋_GBK" w:hAnsi="Times New Roman" w:cs="MingLiU" w:hint="eastAsia"/>
          <w:snapToGrid w:val="0"/>
          <w:color w:val="000000" w:themeColor="text1"/>
          <w:sz w:val="32"/>
          <w:szCs w:val="32"/>
          <w:u w:val="single"/>
        </w:rPr>
        <w:t>室）</w:t>
      </w:r>
      <w:r>
        <w:rPr>
          <w:rFonts w:ascii="方正仿宋_GBK" w:eastAsia="方正仿宋_GBK" w:hAnsi="宋体" w:cs="MingLiU" w:hint="eastAsia"/>
          <w:snapToGrid w:val="0"/>
          <w:color w:val="000000" w:themeColor="text1"/>
          <w:sz w:val="32"/>
          <w:szCs w:val="32"/>
        </w:rPr>
        <w:t>。</w:t>
      </w:r>
    </w:p>
    <w:p w:rsidR="009B0388" w:rsidRDefault="000052A8">
      <w:pPr>
        <w:spacing w:line="600" w:lineRule="exact"/>
        <w:ind w:firstLineChars="200" w:firstLine="640"/>
        <w:rPr>
          <w:rFonts w:ascii="方正仿宋_GBK" w:eastAsia="方正仿宋_GBK" w:hAnsi="宋体" w:cs="Times New Roman"/>
          <w:snapToGrid w:val="0"/>
          <w:sz w:val="32"/>
          <w:szCs w:val="32"/>
        </w:rPr>
      </w:pPr>
      <w:r>
        <w:rPr>
          <w:rFonts w:ascii="方正仿宋_GBK" w:eastAsia="方正仿宋_GBK" w:hAnsi="Times New Roman" w:cs="Times New Roman" w:hint="eastAsia"/>
          <w:sz w:val="32"/>
          <w:szCs w:val="32"/>
        </w:rPr>
        <w:t>（二）</w:t>
      </w:r>
      <w:r>
        <w:rPr>
          <w:rFonts w:ascii="方正仿宋_GBK" w:eastAsia="方正仿宋_GBK" w:hAnsi="Times New Roman" w:cs="Times New Roman" w:hint="eastAsia"/>
          <w:sz w:val="32"/>
          <w:szCs w:val="32"/>
        </w:rPr>
        <w:t>递交报价书的同时需</w:t>
      </w:r>
      <w:r>
        <w:rPr>
          <w:rFonts w:ascii="方正仿宋_GBK" w:eastAsia="方正仿宋_GBK" w:hAnsi="Times New Roman" w:cs="Times New Roman" w:hint="eastAsia"/>
          <w:sz w:val="32"/>
          <w:szCs w:val="32"/>
        </w:rPr>
        <w:t>提供以</w:t>
      </w:r>
      <w:r w:rsidR="00A27C3D">
        <w:rPr>
          <w:rFonts w:ascii="方正仿宋_GBK" w:eastAsia="方正仿宋_GBK" w:hAnsi="Times New Roman" w:cs="Times New Roman" w:hint="eastAsia"/>
          <w:sz w:val="32"/>
          <w:szCs w:val="32"/>
        </w:rPr>
        <w:t>见</w:t>
      </w:r>
      <w:r w:rsidR="00A27C3D">
        <w:rPr>
          <w:rFonts w:ascii="方正仿宋_GBK" w:eastAsia="方正仿宋_GBK" w:hAnsi="Times New Roman" w:cs="Times New Roman"/>
          <w:sz w:val="32"/>
          <w:szCs w:val="32"/>
        </w:rPr>
        <w:t>索即付不可撤销的</w:t>
      </w:r>
      <w:r>
        <w:rPr>
          <w:rFonts w:ascii="方正仿宋_GBK" w:eastAsia="方正仿宋_GBK" w:hAnsi="Times New Roman" w:cs="Times New Roman" w:hint="eastAsia"/>
          <w:sz w:val="32"/>
          <w:szCs w:val="32"/>
        </w:rPr>
        <w:t>银行</w:t>
      </w:r>
      <w:r>
        <w:rPr>
          <w:rFonts w:ascii="方正仿宋_GBK" w:eastAsia="方正仿宋_GBK" w:hAnsi="Times New Roman" w:cs="Times New Roman" w:hint="eastAsia"/>
          <w:sz w:val="32"/>
          <w:szCs w:val="32"/>
        </w:rPr>
        <w:lastRenderedPageBreak/>
        <w:t>保函</w:t>
      </w:r>
      <w:r>
        <w:rPr>
          <w:rFonts w:ascii="方正仿宋_GBK" w:eastAsia="方正仿宋_GBK" w:hAnsi="Times New Roman" w:cs="Times New Roman" w:hint="eastAsia"/>
          <w:sz w:val="32"/>
          <w:szCs w:val="32"/>
        </w:rPr>
        <w:t>形式缴纳的</w:t>
      </w:r>
      <w:r>
        <w:rPr>
          <w:rFonts w:ascii="方正仿宋_GBK" w:eastAsia="方正仿宋_GBK" w:hAnsi="Times New Roman" w:cs="Times New Roman" w:hint="eastAsia"/>
          <w:sz w:val="32"/>
          <w:szCs w:val="32"/>
        </w:rPr>
        <w:t>投标保证金</w:t>
      </w:r>
      <w:r>
        <w:rPr>
          <w:rFonts w:ascii="方正仿宋_GBK" w:eastAsia="方正仿宋_GBK" w:hAnsi="Times New Roman" w:cs="Times New Roman" w:hint="eastAsia"/>
          <w:sz w:val="32"/>
          <w:szCs w:val="32"/>
          <w:u w:val="single"/>
        </w:rPr>
        <w:t>5.2</w:t>
      </w:r>
      <w:r>
        <w:rPr>
          <w:rFonts w:ascii="方正仿宋_GBK" w:eastAsia="方正仿宋_GBK" w:hAnsi="Times New Roman" w:cs="Times New Roman" w:hint="eastAsia"/>
          <w:sz w:val="32"/>
          <w:szCs w:val="32"/>
          <w:u w:val="single"/>
        </w:rPr>
        <w:t>万元</w:t>
      </w:r>
      <w:r>
        <w:rPr>
          <w:rFonts w:ascii="方正仿宋_GBK" w:eastAsia="方正仿宋_GBK" w:hAnsi="Times New Roman" w:cs="Times New Roman" w:hint="eastAsia"/>
          <w:sz w:val="32"/>
          <w:szCs w:val="32"/>
        </w:rPr>
        <w:t>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rPr>
        <w:t>财务部，</w:t>
      </w:r>
      <w:r>
        <w:rPr>
          <w:rFonts w:ascii="方正仿宋_GBK" w:eastAsia="方正仿宋_GBK" w:hAnsi="Times New Roman" w:cs="Times New Roman" w:hint="eastAsia"/>
          <w:sz w:val="32"/>
          <w:szCs w:val="32"/>
          <w:u w:val="single"/>
        </w:rPr>
        <w:t>如无法提供保函，需以现金形式递交投标保证金的，其缴纳的</w:t>
      </w:r>
      <w:r>
        <w:rPr>
          <w:rFonts w:ascii="方正仿宋_GBK" w:eastAsia="方正仿宋_GBK" w:hAnsi="Times New Roman" w:cs="Times New Roman" w:hint="eastAsia"/>
          <w:sz w:val="32"/>
          <w:szCs w:val="32"/>
          <w:u w:val="single"/>
        </w:rPr>
        <w:t>5.2</w:t>
      </w:r>
      <w:r>
        <w:rPr>
          <w:rFonts w:ascii="方正仿宋_GBK" w:eastAsia="方正仿宋_GBK" w:hAnsi="Times New Roman" w:cs="Times New Roman" w:hint="eastAsia"/>
          <w:sz w:val="32"/>
          <w:szCs w:val="32"/>
          <w:u w:val="single"/>
        </w:rPr>
        <w:t>万元</w:t>
      </w:r>
      <w:r>
        <w:rPr>
          <w:rFonts w:ascii="方正仿宋_GBK" w:eastAsia="方正仿宋_GBK" w:hAnsi="Times New Roman" w:cs="Times New Roman" w:hint="eastAsia"/>
          <w:sz w:val="32"/>
          <w:szCs w:val="32"/>
          <w:u w:val="single"/>
        </w:rPr>
        <w:t>投标保证金</w:t>
      </w:r>
      <w:r>
        <w:rPr>
          <w:rFonts w:ascii="方正仿宋_GBK" w:eastAsia="方正仿宋_GBK" w:hAnsi="Times New Roman" w:cs="Times New Roman" w:hint="eastAsia"/>
          <w:sz w:val="32"/>
          <w:szCs w:val="32"/>
          <w:u w:val="single"/>
        </w:rPr>
        <w:t>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u w:val="single"/>
        </w:rPr>
        <w:t>财务部</w:t>
      </w:r>
      <w:r>
        <w:rPr>
          <w:rFonts w:ascii="方正仿宋_GBK" w:eastAsia="方正仿宋_GBK" w:hAnsi="Times New Roman" w:cs="Times New Roman" w:hint="eastAsia"/>
          <w:sz w:val="32"/>
          <w:szCs w:val="32"/>
          <w:u w:val="single"/>
        </w:rPr>
        <w:t>，</w:t>
      </w:r>
      <w:r>
        <w:rPr>
          <w:rFonts w:ascii="方正仿宋_GBK" w:eastAsia="方正仿宋_GBK" w:hAnsi="Times New Roman" w:cs="Times New Roman" w:hint="eastAsia"/>
          <w:sz w:val="32"/>
          <w:szCs w:val="32"/>
          <w:u w:val="single"/>
        </w:rPr>
        <w:t>必须由投标人的公司基本账户转出</w:t>
      </w:r>
      <w:r>
        <w:rPr>
          <w:rFonts w:ascii="方正仿宋_GBK" w:eastAsia="方正仿宋_GBK" w:hAnsi="Times New Roman" w:cs="Times New Roman" w:hint="eastAsia"/>
          <w:sz w:val="32"/>
          <w:szCs w:val="32"/>
          <w:u w:val="single"/>
        </w:rPr>
        <w:t>。以上投标保证金递交保函，现金</w:t>
      </w:r>
      <w:r>
        <w:rPr>
          <w:rFonts w:ascii="方正仿宋_GBK" w:eastAsia="方正仿宋_GBK" w:hAnsi="Times New Roman" w:cs="Times New Roman" w:hint="eastAsia"/>
          <w:sz w:val="32"/>
          <w:szCs w:val="32"/>
          <w:u w:val="single"/>
        </w:rPr>
        <w:t>转账时</w:t>
      </w:r>
      <w:r>
        <w:rPr>
          <w:rFonts w:ascii="方正仿宋_GBK" w:eastAsia="方正仿宋_GBK" w:hAnsi="Times New Roman" w:cs="Times New Roman" w:hint="eastAsia"/>
          <w:sz w:val="32"/>
          <w:szCs w:val="32"/>
          <w:u w:val="single"/>
        </w:rPr>
        <w:t>均</w:t>
      </w:r>
      <w:r>
        <w:rPr>
          <w:rFonts w:ascii="方正仿宋_GBK" w:eastAsia="方正仿宋_GBK" w:hAnsi="Times New Roman" w:cs="Times New Roman" w:hint="eastAsia"/>
          <w:sz w:val="32"/>
          <w:szCs w:val="32"/>
          <w:u w:val="single"/>
        </w:rPr>
        <w:t>需注明“</w:t>
      </w:r>
      <w:r>
        <w:rPr>
          <w:rFonts w:ascii="方正仿宋_GBK" w:eastAsia="方正仿宋_GBK" w:hAnsi="宋体" w:cs="Times New Roman" w:hint="eastAsia"/>
          <w:snapToGrid w:val="0"/>
          <w:color w:val="000000" w:themeColor="text1"/>
          <w:sz w:val="32"/>
          <w:szCs w:val="32"/>
          <w:u w:val="single"/>
        </w:rPr>
        <w:t>西彭园区大溪河沿线电力管道工程</w:t>
      </w:r>
      <w:r>
        <w:rPr>
          <w:rFonts w:ascii="方正仿宋_GBK" w:eastAsia="方正仿宋_GBK" w:hAnsi="Times New Roman" w:cs="Times New Roman" w:hint="eastAsia"/>
          <w:sz w:val="32"/>
          <w:szCs w:val="32"/>
          <w:u w:val="single"/>
        </w:rPr>
        <w:t>投标保证金”，否则当场退还投标文件。确定施工单位后，未中标的单位投标保证金</w:t>
      </w:r>
      <w:r>
        <w:rPr>
          <w:rFonts w:ascii="方正仿宋_GBK" w:eastAsia="方正仿宋_GBK" w:hAnsi="Times New Roman" w:cs="Times New Roman" w:hint="eastAsia"/>
          <w:sz w:val="32"/>
          <w:szCs w:val="32"/>
          <w:u w:val="single"/>
        </w:rPr>
        <w:t>7</w:t>
      </w:r>
      <w:r>
        <w:rPr>
          <w:rFonts w:ascii="方正仿宋_GBK" w:eastAsia="方正仿宋_GBK" w:hAnsi="Times New Roman" w:cs="Times New Roman" w:hint="eastAsia"/>
          <w:sz w:val="32"/>
          <w:szCs w:val="32"/>
          <w:u w:val="single"/>
        </w:rPr>
        <w:t>日内全部退还，中标单位在签订合同时，</w:t>
      </w:r>
      <w:r>
        <w:rPr>
          <w:rFonts w:ascii="方正仿宋_GBK" w:eastAsia="方正仿宋_GBK" w:hAnsi="Times New Roman" w:cs="Times New Roman" w:hint="eastAsia"/>
          <w:sz w:val="32"/>
          <w:szCs w:val="32"/>
          <w:u w:val="single"/>
        </w:rPr>
        <w:t>5.2</w:t>
      </w:r>
      <w:r>
        <w:rPr>
          <w:rFonts w:ascii="方正仿宋_GBK" w:eastAsia="方正仿宋_GBK" w:hAnsi="Times New Roman" w:cs="Times New Roman" w:hint="eastAsia"/>
          <w:sz w:val="32"/>
          <w:szCs w:val="32"/>
          <w:u w:val="single"/>
        </w:rPr>
        <w:t>万元投标保证金转为履约保证金，工程竣工验收合格后</w:t>
      </w:r>
      <w:r>
        <w:rPr>
          <w:rFonts w:ascii="方正仿宋_GBK" w:eastAsia="方正仿宋_GBK" w:hAnsi="Times New Roman" w:cs="Times New Roman" w:hint="eastAsia"/>
          <w:sz w:val="32"/>
          <w:szCs w:val="32"/>
          <w:u w:val="single"/>
        </w:rPr>
        <w:t>5</w:t>
      </w:r>
      <w:r>
        <w:rPr>
          <w:rFonts w:ascii="方正仿宋_GBK" w:eastAsia="方正仿宋_GBK" w:hAnsi="Times New Roman" w:cs="Times New Roman" w:hint="eastAsia"/>
          <w:sz w:val="32"/>
          <w:szCs w:val="32"/>
          <w:u w:val="single"/>
        </w:rPr>
        <w:t>个工作日内退还，均不计息。</w:t>
      </w:r>
      <w:r>
        <w:rPr>
          <w:rFonts w:ascii="方正仿宋_GBK" w:eastAsia="方正仿宋_GBK" w:hAnsi="宋体" w:cs="Times New Roman" w:hint="eastAsia"/>
          <w:spacing w:val="15"/>
          <w:sz w:val="32"/>
          <w:szCs w:val="32"/>
        </w:rPr>
        <w:t>（收款单位：</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宋体" w:cs="Times New Roman" w:hint="eastAsia"/>
          <w:spacing w:val="15"/>
          <w:sz w:val="32"/>
          <w:szCs w:val="32"/>
        </w:rPr>
        <w:t>；开户行：工行西彭支行；账号</w:t>
      </w:r>
      <w:r>
        <w:rPr>
          <w:rFonts w:ascii="方正仿宋_GBK" w:eastAsia="方正仿宋_GBK" w:hAnsi="宋体" w:cs="Times New Roman" w:hint="eastAsia"/>
          <w:spacing w:val="15"/>
          <w:sz w:val="32"/>
          <w:szCs w:val="32"/>
        </w:rPr>
        <w:t>310008220902210</w:t>
      </w:r>
      <w:r>
        <w:rPr>
          <w:rFonts w:ascii="方正仿宋_GBK" w:eastAsia="方正仿宋_GBK" w:hAnsi="宋体" w:cs="Times New Roman"/>
          <w:spacing w:val="15"/>
          <w:sz w:val="32"/>
          <w:szCs w:val="32"/>
        </w:rPr>
        <w:t>6</w:t>
      </w:r>
      <w:r>
        <w:rPr>
          <w:rFonts w:ascii="方正仿宋_GBK" w:eastAsia="方正仿宋_GBK" w:hAnsi="宋体" w:cs="Times New Roman" w:hint="eastAsia"/>
          <w:spacing w:val="15"/>
          <w:sz w:val="32"/>
          <w:szCs w:val="32"/>
        </w:rPr>
        <w:t>040</w:t>
      </w:r>
      <w:r>
        <w:rPr>
          <w:rFonts w:ascii="方正仿宋_GBK" w:eastAsia="方正仿宋_GBK" w:hAnsi="宋体" w:cs="Times New Roman" w:hint="eastAsia"/>
          <w:spacing w:val="15"/>
          <w:sz w:val="32"/>
          <w:szCs w:val="32"/>
        </w:rPr>
        <w:t>）</w:t>
      </w:r>
    </w:p>
    <w:p w:rsidR="009B0388" w:rsidRDefault="000052A8">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楷体_GBK" w:eastAsia="方正楷体_GBK" w:hAnsi="宋体" w:cs="Times New Roman" w:hint="eastAsia"/>
          <w:snapToGrid w:val="0"/>
          <w:color w:val="000000" w:themeColor="text1"/>
          <w:sz w:val="32"/>
          <w:szCs w:val="32"/>
        </w:rPr>
        <w:t>（三）</w:t>
      </w:r>
      <w:r>
        <w:rPr>
          <w:rFonts w:ascii="方正仿宋_GBK" w:eastAsia="方正仿宋_GBK" w:hAnsi="宋体" w:cs="Times New Roman" w:hint="eastAsia"/>
          <w:snapToGrid w:val="0"/>
          <w:color w:val="000000" w:themeColor="text1"/>
          <w:sz w:val="32"/>
          <w:szCs w:val="32"/>
        </w:rPr>
        <w:t>开标时间：</w:t>
      </w:r>
      <w:r>
        <w:rPr>
          <w:rFonts w:ascii="方正仿宋_GBK" w:eastAsia="方正仿宋_GBK" w:hAnsi="Times New Roman" w:cs="Times New Roman" w:hint="eastAsia"/>
          <w:color w:val="000000" w:themeColor="text1"/>
          <w:sz w:val="32"/>
          <w:szCs w:val="32"/>
          <w:u w:val="single"/>
        </w:rPr>
        <w:t>20</w:t>
      </w:r>
      <w:r>
        <w:rPr>
          <w:rFonts w:ascii="方正仿宋_GBK" w:eastAsia="方正仿宋_GBK" w:hAnsi="Times New Roman" w:cs="Times New Roman"/>
          <w:color w:val="000000" w:themeColor="text1"/>
          <w:sz w:val="32"/>
          <w:szCs w:val="32"/>
          <w:u w:val="single"/>
        </w:rPr>
        <w:t>20</w:t>
      </w:r>
      <w:r>
        <w:rPr>
          <w:rFonts w:ascii="方正仿宋_GBK" w:eastAsia="方正仿宋_GBK" w:hAnsi="宋体" w:cs="MingLiU" w:hint="eastAsia"/>
          <w:snapToGrid w:val="0"/>
          <w:color w:val="000000" w:themeColor="text1"/>
          <w:sz w:val="32"/>
          <w:szCs w:val="32"/>
          <w:u w:val="single"/>
        </w:rPr>
        <w:t>年</w:t>
      </w:r>
      <w:r>
        <w:rPr>
          <w:rFonts w:ascii="方正仿宋_GBK" w:eastAsia="方正仿宋_GBK" w:hAnsi="Times New Roman" w:cs="Times New Roman"/>
          <w:color w:val="000000" w:themeColor="text1"/>
          <w:sz w:val="32"/>
          <w:szCs w:val="32"/>
          <w:u w:val="single"/>
        </w:rPr>
        <w:t xml:space="preserve"> </w:t>
      </w:r>
      <w:r w:rsidR="00EA0238">
        <w:rPr>
          <w:rFonts w:ascii="方正仿宋_GBK" w:eastAsia="方正仿宋_GBK" w:hAnsi="Times New Roman" w:cs="Times New Roman"/>
          <w:color w:val="000000" w:themeColor="text1"/>
          <w:sz w:val="32"/>
          <w:szCs w:val="32"/>
          <w:u w:val="single"/>
        </w:rPr>
        <w:t>7</w:t>
      </w:r>
      <w:r>
        <w:rPr>
          <w:rFonts w:ascii="方正仿宋_GBK" w:eastAsia="方正仿宋_GBK" w:hAnsi="宋体" w:cs="MingLiU" w:hint="eastAsia"/>
          <w:snapToGrid w:val="0"/>
          <w:color w:val="000000" w:themeColor="text1"/>
          <w:sz w:val="32"/>
          <w:szCs w:val="32"/>
          <w:u w:val="single"/>
        </w:rPr>
        <w:t>月</w:t>
      </w:r>
      <w:r w:rsidR="00EA0238">
        <w:rPr>
          <w:rFonts w:ascii="方正仿宋_GBK" w:eastAsia="方正仿宋_GBK" w:hAnsi="宋体" w:cs="MingLiU" w:hint="eastAsia"/>
          <w:snapToGrid w:val="0"/>
          <w:color w:val="000000" w:themeColor="text1"/>
          <w:sz w:val="32"/>
          <w:szCs w:val="32"/>
          <w:u w:val="single"/>
        </w:rPr>
        <w:t>7</w:t>
      </w:r>
      <w:r>
        <w:rPr>
          <w:rFonts w:ascii="方正仿宋_GBK" w:eastAsia="方正仿宋_GBK" w:hAnsi="宋体" w:cs="MingLiU"/>
          <w:snapToGrid w:val="0"/>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日</w:t>
      </w:r>
      <w:r w:rsidR="00EA0238">
        <w:rPr>
          <w:rFonts w:ascii="方正仿宋_GBK" w:eastAsia="方正仿宋_GBK" w:hAnsi="宋体" w:cs="MingLiU" w:hint="eastAsia"/>
          <w:snapToGrid w:val="0"/>
          <w:color w:val="000000" w:themeColor="text1"/>
          <w:sz w:val="32"/>
          <w:szCs w:val="32"/>
          <w:u w:val="single"/>
        </w:rPr>
        <w:t>15</w:t>
      </w:r>
      <w:r>
        <w:rPr>
          <w:rFonts w:ascii="方正仿宋_GBK" w:eastAsia="方正仿宋_GBK" w:hAnsi="Times New Roman" w:cs="Times New Roman"/>
          <w:color w:val="000000" w:themeColor="text1"/>
          <w:sz w:val="32"/>
          <w:szCs w:val="32"/>
          <w:u w:val="single"/>
        </w:rPr>
        <w:t xml:space="preserve"> </w:t>
      </w:r>
      <w:r>
        <w:rPr>
          <w:rFonts w:ascii="方正仿宋_GBK" w:eastAsia="方正仿宋_GBK" w:hAnsi="宋体" w:cs="MingLiU" w:hint="eastAsia"/>
          <w:snapToGrid w:val="0"/>
          <w:color w:val="000000" w:themeColor="text1"/>
          <w:sz w:val="32"/>
          <w:szCs w:val="32"/>
          <w:u w:val="single"/>
        </w:rPr>
        <w:t>时</w:t>
      </w:r>
      <w:r>
        <w:rPr>
          <w:rFonts w:ascii="方正仿宋_GBK" w:eastAsia="方正仿宋_GBK" w:hAnsi="Times New Roman" w:cs="Times New Roman"/>
          <w:color w:val="000000" w:themeColor="text1"/>
          <w:sz w:val="32"/>
          <w:szCs w:val="32"/>
          <w:u w:val="single"/>
        </w:rPr>
        <w:t xml:space="preserve"> </w:t>
      </w:r>
      <w:r w:rsidR="00EA0238">
        <w:rPr>
          <w:rFonts w:ascii="方正仿宋_GBK" w:eastAsia="方正仿宋_GBK" w:hAnsi="Times New Roman" w:cs="Times New Roman"/>
          <w:color w:val="000000" w:themeColor="text1"/>
          <w:sz w:val="32"/>
          <w:szCs w:val="32"/>
          <w:u w:val="single"/>
        </w:rPr>
        <w:t>00</w:t>
      </w:r>
      <w:r>
        <w:rPr>
          <w:rFonts w:ascii="方正仿宋_GBK" w:eastAsia="方正仿宋_GBK" w:hAnsi="宋体" w:cs="MingLiU" w:hint="eastAsia"/>
          <w:snapToGrid w:val="0"/>
          <w:color w:val="000000" w:themeColor="text1"/>
          <w:sz w:val="32"/>
          <w:szCs w:val="32"/>
          <w:u w:val="single"/>
        </w:rPr>
        <w:t>分，</w:t>
      </w:r>
      <w:r>
        <w:rPr>
          <w:rFonts w:ascii="方正仿宋_GBK" w:eastAsia="方正仿宋_GBK" w:hAnsi="宋体" w:cs="MingLiU" w:hint="eastAsia"/>
          <w:snapToGrid w:val="0"/>
          <w:color w:val="000000" w:themeColor="text1"/>
          <w:sz w:val="32"/>
          <w:szCs w:val="32"/>
        </w:rPr>
        <w:t>评标地点：</w:t>
      </w:r>
      <w:r>
        <w:rPr>
          <w:rFonts w:ascii="方正仿宋_GBK" w:eastAsia="方正仿宋_GBK" w:hAnsi="宋体" w:cs="MingLiU" w:hint="eastAsia"/>
          <w:snapToGrid w:val="0"/>
          <w:color w:val="000000" w:themeColor="text1"/>
          <w:sz w:val="32"/>
          <w:szCs w:val="32"/>
          <w:u w:val="single"/>
        </w:rPr>
        <w:t>西彭园区会议室</w:t>
      </w:r>
      <w:r>
        <w:rPr>
          <w:rFonts w:ascii="方正仿宋_GBK" w:eastAsia="方正仿宋_GBK" w:hAnsi="宋体" w:cs="MingLiU" w:hint="eastAsia"/>
          <w:snapToGrid w:val="0"/>
          <w:color w:val="000000" w:themeColor="text1"/>
          <w:sz w:val="32"/>
          <w:szCs w:val="32"/>
        </w:rPr>
        <w:t>，逾期送达的或者未送达指定地点的投标文件，招标人不予受理。</w:t>
      </w:r>
      <w:r>
        <w:rPr>
          <w:rFonts w:ascii="方正仿宋_GBK" w:eastAsia="方正仿宋_GBK" w:hAnsi="Times New Roman" w:cs="Times New Roman" w:hint="eastAsia"/>
          <w:color w:val="000000" w:themeColor="text1"/>
          <w:sz w:val="32"/>
          <w:szCs w:val="32"/>
        </w:rPr>
        <w:t xml:space="preserve"> </w:t>
      </w:r>
      <w:bookmarkStart w:id="33" w:name="_Toc287608873"/>
      <w:bookmarkStart w:id="34" w:name="_Toc326223048"/>
      <w:bookmarkStart w:id="35" w:name="_Toc323162177"/>
      <w:bookmarkStart w:id="36" w:name="_Toc318898270"/>
      <w:bookmarkStart w:id="37" w:name="_Toc318447030"/>
      <w:bookmarkStart w:id="38" w:name="_Toc300583603"/>
      <w:bookmarkStart w:id="39" w:name="_Toc290909907"/>
    </w:p>
    <w:bookmarkEnd w:id="33"/>
    <w:bookmarkEnd w:id="34"/>
    <w:bookmarkEnd w:id="35"/>
    <w:bookmarkEnd w:id="36"/>
    <w:bookmarkEnd w:id="37"/>
    <w:bookmarkEnd w:id="38"/>
    <w:bookmarkEnd w:id="39"/>
    <w:p w:rsidR="009B0388" w:rsidRDefault="000052A8">
      <w:pPr>
        <w:spacing w:line="600" w:lineRule="exact"/>
        <w:ind w:firstLineChars="200" w:firstLine="643"/>
        <w:rPr>
          <w:rFonts w:ascii="方正黑体_GBK" w:eastAsia="方正黑体_GBK" w:hAnsi="Times New Roman" w:cs="Times New Roman"/>
          <w:b/>
          <w:snapToGrid w:val="0"/>
          <w:color w:val="000000" w:themeColor="text1"/>
          <w:sz w:val="32"/>
          <w:szCs w:val="32"/>
        </w:rPr>
      </w:pPr>
      <w:r>
        <w:rPr>
          <w:rFonts w:ascii="方正黑体_GBK" w:eastAsia="方正黑体_GBK" w:hAnsi="Times New Roman" w:cs="Times New Roman" w:hint="eastAsia"/>
          <w:b/>
          <w:snapToGrid w:val="0"/>
          <w:color w:val="000000" w:themeColor="text1"/>
          <w:sz w:val="32"/>
          <w:szCs w:val="32"/>
        </w:rPr>
        <w:t>六、付款办法</w:t>
      </w:r>
      <w:r>
        <w:rPr>
          <w:rFonts w:ascii="方正黑体_GBK" w:eastAsia="方正黑体_GBK" w:hAnsi="Times New Roman" w:cs="Times New Roman" w:hint="eastAsia"/>
          <w:b/>
          <w:snapToGrid w:val="0"/>
          <w:color w:val="000000" w:themeColor="text1"/>
          <w:sz w:val="32"/>
          <w:szCs w:val="32"/>
        </w:rPr>
        <w:t xml:space="preserve"> </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（一）本工程无预付款；</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（二）工程款支付</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工程竣工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w:t>
      </w:r>
      <w:r>
        <w:rPr>
          <w:rFonts w:ascii="方正仿宋_GBK" w:eastAsia="方正仿宋_GBK" w:hAnsi="Times New Roman" w:cs="Times New Roman" w:hint="eastAsia"/>
          <w:color w:val="000000" w:themeColor="text1"/>
          <w:sz w:val="32"/>
          <w:szCs w:val="32"/>
        </w:rPr>
        <w:t>70%</w:t>
      </w:r>
      <w:r>
        <w:rPr>
          <w:rFonts w:ascii="方正仿宋_GBK" w:eastAsia="方正仿宋_GBK" w:hAnsi="Times New Roman" w:cs="Times New Roman" w:hint="eastAsia"/>
          <w:color w:val="000000" w:themeColor="text1"/>
          <w:sz w:val="32"/>
          <w:szCs w:val="32"/>
        </w:rPr>
        <w:t>，如实际完成工程量（含变更增（减）工程量）少于合同</w:t>
      </w:r>
      <w:r>
        <w:rPr>
          <w:rFonts w:ascii="方正仿宋_GBK" w:eastAsia="方正仿宋_GBK" w:hAnsi="Times New Roman" w:cs="Times New Roman" w:hint="eastAsia"/>
          <w:color w:val="000000" w:themeColor="text1"/>
          <w:sz w:val="32"/>
          <w:szCs w:val="32"/>
        </w:rPr>
        <w:lastRenderedPageBreak/>
        <w:t>工程量，支付至实际完成金额的</w:t>
      </w:r>
      <w:r>
        <w:rPr>
          <w:rFonts w:ascii="方正仿宋_GBK" w:eastAsia="方正仿宋_GBK" w:hAnsi="Times New Roman" w:cs="Times New Roman" w:hint="eastAsia"/>
          <w:color w:val="000000" w:themeColor="text1"/>
          <w:sz w:val="32"/>
          <w:szCs w:val="32"/>
        </w:rPr>
        <w:t>70%</w:t>
      </w:r>
      <w:r>
        <w:rPr>
          <w:rFonts w:ascii="方正仿宋_GBK" w:eastAsia="方正仿宋_GBK" w:hAnsi="Times New Roman" w:cs="Times New Roman" w:hint="eastAsia"/>
          <w:color w:val="000000" w:themeColor="text1"/>
          <w:sz w:val="32"/>
          <w:szCs w:val="32"/>
        </w:rPr>
        <w:t>；</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如需发包人上级行政主管部门审核的结算项目，需发包人内审后送至发包人上级行政主管部门审核完成后，支付至结算金额的</w:t>
      </w:r>
      <w:r>
        <w:rPr>
          <w:rFonts w:ascii="方正仿宋_GBK" w:eastAsia="方正仿宋_GBK" w:hAnsi="Times New Roman" w:cs="Times New Roman" w:hint="eastAsia"/>
          <w:color w:val="000000" w:themeColor="text1"/>
          <w:sz w:val="32"/>
          <w:szCs w:val="32"/>
        </w:rPr>
        <w:t>97%</w:t>
      </w:r>
      <w:r>
        <w:rPr>
          <w:rFonts w:ascii="方正仿宋_GBK" w:eastAsia="方正仿宋_GBK" w:hAnsi="Times New Roman" w:cs="Times New Roman" w:hint="eastAsia"/>
          <w:color w:val="000000" w:themeColor="text1"/>
          <w:sz w:val="32"/>
          <w:szCs w:val="32"/>
        </w:rPr>
        <w:t>（最终结算</w:t>
      </w:r>
      <w:r>
        <w:rPr>
          <w:rFonts w:ascii="方正仿宋_GBK" w:eastAsia="方正仿宋_GBK" w:hAnsi="Times New Roman" w:cs="Times New Roman" w:hint="eastAsia"/>
          <w:color w:val="000000" w:themeColor="text1"/>
          <w:sz w:val="32"/>
          <w:szCs w:val="32"/>
        </w:rPr>
        <w:t>金额以发包人上级行政主管部门审核金额为准），如不需要发包人上级主管部门审核的结算项目，发包人内</w:t>
      </w:r>
      <w:proofErr w:type="gramStart"/>
      <w:r>
        <w:rPr>
          <w:rFonts w:ascii="方正仿宋_GBK" w:eastAsia="方正仿宋_GBK" w:hAnsi="Times New Roman" w:cs="Times New Roman" w:hint="eastAsia"/>
          <w:color w:val="000000" w:themeColor="text1"/>
          <w:sz w:val="32"/>
          <w:szCs w:val="32"/>
        </w:rPr>
        <w:t>审完成</w:t>
      </w:r>
      <w:proofErr w:type="gramEnd"/>
      <w:r>
        <w:rPr>
          <w:rFonts w:ascii="方正仿宋_GBK" w:eastAsia="方正仿宋_GBK" w:hAnsi="Times New Roman" w:cs="Times New Roman" w:hint="eastAsia"/>
          <w:color w:val="000000" w:themeColor="text1"/>
          <w:sz w:val="32"/>
          <w:szCs w:val="32"/>
        </w:rPr>
        <w:t>后，支付至结算金额的</w:t>
      </w:r>
      <w:r>
        <w:rPr>
          <w:rFonts w:ascii="方正仿宋_GBK" w:eastAsia="方正仿宋_GBK" w:hAnsi="Times New Roman" w:cs="Times New Roman" w:hint="eastAsia"/>
          <w:color w:val="000000" w:themeColor="text1"/>
          <w:sz w:val="32"/>
          <w:szCs w:val="32"/>
        </w:rPr>
        <w:t>97%</w:t>
      </w:r>
      <w:r>
        <w:rPr>
          <w:rFonts w:ascii="方正仿宋_GBK" w:eastAsia="方正仿宋_GBK" w:hAnsi="Times New Roman" w:cs="Times New Roman" w:hint="eastAsia"/>
          <w:color w:val="000000" w:themeColor="text1"/>
          <w:sz w:val="32"/>
          <w:szCs w:val="32"/>
        </w:rPr>
        <w:t>；最终结算金额以发包人内</w:t>
      </w:r>
      <w:proofErr w:type="gramStart"/>
      <w:r>
        <w:rPr>
          <w:rFonts w:ascii="方正仿宋_GBK" w:eastAsia="方正仿宋_GBK" w:hAnsi="Times New Roman" w:cs="Times New Roman" w:hint="eastAsia"/>
          <w:color w:val="000000" w:themeColor="text1"/>
          <w:sz w:val="32"/>
          <w:szCs w:val="32"/>
        </w:rPr>
        <w:t>审金额</w:t>
      </w:r>
      <w:proofErr w:type="gramEnd"/>
      <w:r>
        <w:rPr>
          <w:rFonts w:ascii="方正仿宋_GBK" w:eastAsia="方正仿宋_GBK" w:hAnsi="Times New Roman" w:cs="Times New Roman" w:hint="eastAsia"/>
          <w:color w:val="000000" w:themeColor="text1"/>
          <w:sz w:val="32"/>
          <w:szCs w:val="32"/>
        </w:rPr>
        <w:t>为准。</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（四）剩余</w:t>
      </w:r>
      <w:r>
        <w:rPr>
          <w:rFonts w:ascii="方正仿宋_GBK" w:eastAsia="方正仿宋_GBK" w:hAnsi="Times New Roman" w:cs="Times New Roman" w:hint="eastAsia"/>
          <w:color w:val="000000" w:themeColor="text1"/>
          <w:sz w:val="32"/>
          <w:szCs w:val="32"/>
        </w:rPr>
        <w:t>3%</w:t>
      </w:r>
      <w:r>
        <w:rPr>
          <w:rFonts w:ascii="方正仿宋_GBK" w:eastAsia="方正仿宋_GBK" w:hAnsi="Times New Roman" w:cs="Times New Roman" w:hint="eastAsia"/>
          <w:color w:val="000000" w:themeColor="text1"/>
          <w:sz w:val="32"/>
          <w:szCs w:val="32"/>
        </w:rPr>
        <w:t>作为质保金，</w:t>
      </w:r>
      <w:proofErr w:type="gramStart"/>
      <w:r>
        <w:rPr>
          <w:rFonts w:ascii="方正仿宋_GBK" w:eastAsia="方正仿宋_GBK" w:hAnsi="Times New Roman" w:cs="Times New Roman" w:hint="eastAsia"/>
          <w:color w:val="000000" w:themeColor="text1"/>
          <w:sz w:val="32"/>
          <w:szCs w:val="32"/>
        </w:rPr>
        <w:t>待质保期</w:t>
      </w:r>
      <w:proofErr w:type="gramEnd"/>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hint="eastAsia"/>
          <w:color w:val="000000" w:themeColor="text1"/>
          <w:sz w:val="32"/>
          <w:szCs w:val="32"/>
        </w:rPr>
        <w:t>年期满后</w:t>
      </w:r>
      <w:r>
        <w:rPr>
          <w:rFonts w:ascii="方正仿宋_GBK" w:eastAsia="方正仿宋_GBK" w:hAnsi="Times New Roman" w:cs="Times New Roman" w:hint="eastAsia"/>
          <w:color w:val="000000" w:themeColor="text1"/>
          <w:sz w:val="32"/>
          <w:szCs w:val="32"/>
        </w:rPr>
        <w:t>15</w:t>
      </w:r>
      <w:r>
        <w:rPr>
          <w:rFonts w:ascii="方正仿宋_GBK" w:eastAsia="方正仿宋_GBK" w:hAnsi="Times New Roman" w:cs="Times New Roman" w:hint="eastAsia"/>
          <w:color w:val="000000" w:themeColor="text1"/>
          <w:sz w:val="32"/>
          <w:szCs w:val="32"/>
        </w:rPr>
        <w:t>日内无息退还；</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（五）发包人向承包人支付每笔进度款前，承包人需向发包人提供增值税专用发票。</w:t>
      </w:r>
      <w:r>
        <w:rPr>
          <w:rFonts w:ascii="方正仿宋_GBK" w:eastAsia="方正仿宋_GBK" w:hAnsi="Times New Roman" w:cs="Times New Roman" w:hint="eastAsia"/>
          <w:bCs/>
          <w:color w:val="000000" w:themeColor="text1"/>
          <w:sz w:val="32"/>
          <w:szCs w:val="32"/>
        </w:rPr>
        <w:t>否则发包人有权暂缓付款且无需承担违约责任，承包人</w:t>
      </w:r>
      <w:proofErr w:type="gramStart"/>
      <w:r>
        <w:rPr>
          <w:rFonts w:ascii="方正仿宋_GBK" w:eastAsia="方正仿宋_GBK" w:hAnsi="Times New Roman" w:cs="Times New Roman" w:hint="eastAsia"/>
          <w:bCs/>
          <w:color w:val="000000" w:themeColor="text1"/>
          <w:sz w:val="32"/>
          <w:szCs w:val="32"/>
        </w:rPr>
        <w:t>需正常</w:t>
      </w:r>
      <w:proofErr w:type="gramEnd"/>
      <w:r>
        <w:rPr>
          <w:rFonts w:ascii="方正仿宋_GBK" w:eastAsia="方正仿宋_GBK" w:hAnsi="Times New Roman" w:cs="Times New Roman" w:hint="eastAsia"/>
          <w:bCs/>
          <w:color w:val="000000" w:themeColor="text1"/>
          <w:sz w:val="32"/>
          <w:szCs w:val="32"/>
        </w:rPr>
        <w:t>履行本合同。</w:t>
      </w:r>
      <w:r>
        <w:rPr>
          <w:rFonts w:ascii="方正仿宋_GBK" w:eastAsia="方正仿宋_GBK" w:hAnsi="Times New Roman" w:cs="Times New Roman" w:hint="eastAsia"/>
          <w:bCs/>
          <w:color w:val="000000" w:themeColor="text1"/>
          <w:sz w:val="32"/>
          <w:szCs w:val="32"/>
        </w:rPr>
        <w:t xml:space="preserve">  </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（六）本项目履约保证金：承包人在签订合同时，</w:t>
      </w:r>
      <w:r>
        <w:rPr>
          <w:rFonts w:ascii="方正仿宋_GBK" w:eastAsia="方正仿宋_GBK" w:hAnsi="Times New Roman" w:cs="Times New Roman"/>
          <w:color w:val="000000" w:themeColor="text1"/>
          <w:sz w:val="32"/>
          <w:szCs w:val="32"/>
        </w:rPr>
        <w:t xml:space="preserve"> </w:t>
      </w:r>
      <w:r>
        <w:rPr>
          <w:rFonts w:ascii="方正仿宋_GBK" w:eastAsia="方正仿宋_GBK" w:hAnsi="Times New Roman" w:cs="Times New Roman" w:hint="eastAsia"/>
          <w:color w:val="000000" w:themeColor="text1"/>
          <w:sz w:val="32"/>
          <w:szCs w:val="32"/>
        </w:rPr>
        <w:t>投标保证金转为履约保证金，工程竣工验收合格后</w:t>
      </w:r>
      <w:r>
        <w:rPr>
          <w:rFonts w:ascii="方正仿宋_GBK" w:eastAsia="方正仿宋_GBK" w:hAnsi="Times New Roman" w:cs="Times New Roman" w:hint="eastAsia"/>
          <w:color w:val="000000" w:themeColor="text1"/>
          <w:sz w:val="32"/>
          <w:szCs w:val="32"/>
        </w:rPr>
        <w:t>5</w:t>
      </w:r>
      <w:r>
        <w:rPr>
          <w:rFonts w:ascii="方正仿宋_GBK" w:eastAsia="方正仿宋_GBK" w:hAnsi="Times New Roman" w:cs="Times New Roman" w:hint="eastAsia"/>
          <w:color w:val="000000" w:themeColor="text1"/>
          <w:sz w:val="32"/>
          <w:szCs w:val="32"/>
        </w:rPr>
        <w:t>个工作日内退还，均不计息。</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（七）</w:t>
      </w:r>
      <w:r>
        <w:rPr>
          <w:rFonts w:ascii="方正仿宋_GBK" w:eastAsia="方正仿宋_GBK" w:hAnsi="Times New Roman" w:cs="Times New Roman" w:hint="eastAsia"/>
          <w:color w:val="000000" w:themeColor="text1"/>
          <w:sz w:val="32"/>
          <w:szCs w:val="32"/>
        </w:rPr>
        <w:t>低价风险担保费用：</w:t>
      </w:r>
    </w:p>
    <w:p w:rsidR="009B0388" w:rsidRDefault="000052A8">
      <w:pPr>
        <w:spacing w:line="500" w:lineRule="exact"/>
        <w:ind w:firstLineChars="300" w:firstLine="96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hint="eastAsia"/>
          <w:color w:val="000000" w:themeColor="text1"/>
          <w:sz w:val="32"/>
          <w:szCs w:val="32"/>
        </w:rPr>
        <w:t>本项目低风险担保费用</w:t>
      </w:r>
      <w:r>
        <w:rPr>
          <w:rFonts w:ascii="方正仿宋_GBK" w:eastAsia="方正仿宋_GBK" w:hAnsi="Times New Roman" w:cs="Times New Roman" w:hint="eastAsia"/>
          <w:color w:val="000000" w:themeColor="text1"/>
          <w:sz w:val="32"/>
          <w:szCs w:val="32"/>
          <w:u w:val="single"/>
        </w:rPr>
        <w:t xml:space="preserve">     </w:t>
      </w:r>
      <w:r>
        <w:rPr>
          <w:rFonts w:ascii="方正仿宋_GBK" w:eastAsia="方正仿宋_GBK" w:hAnsi="Times New Roman" w:cs="Times New Roman" w:hint="eastAsia"/>
          <w:color w:val="000000" w:themeColor="text1"/>
          <w:sz w:val="32"/>
          <w:szCs w:val="32"/>
        </w:rPr>
        <w:t>元</w:t>
      </w:r>
      <w:r>
        <w:rPr>
          <w:rFonts w:ascii="方正仿宋_GBK" w:eastAsia="方正仿宋_GBK" w:hAnsi="Times New Roman" w:cs="Times New Roman" w:hint="eastAsia"/>
          <w:color w:val="000000" w:themeColor="text1"/>
          <w:sz w:val="32"/>
          <w:szCs w:val="32"/>
        </w:rPr>
        <w:t>。</w:t>
      </w:r>
    </w:p>
    <w:p w:rsidR="009B0388" w:rsidRDefault="000052A8">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低价风险担保的扣减：</w:t>
      </w:r>
    </w:p>
    <w:p w:rsidR="009B0388" w:rsidRDefault="000052A8">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①承包人</w:t>
      </w:r>
      <w:r>
        <w:rPr>
          <w:rFonts w:ascii="方正仿宋_GBK" w:eastAsia="方正仿宋_GBK" w:hAnsi="方正仿宋_GBK" w:cs="方正仿宋_GBK" w:hint="eastAsia"/>
          <w:sz w:val="32"/>
          <w:szCs w:val="32"/>
        </w:rPr>
        <w:t>在施工期间</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违反</w:t>
      </w:r>
      <w:r>
        <w:rPr>
          <w:rFonts w:ascii="方正仿宋_GBK" w:eastAsia="方正仿宋_GBK" w:hAnsi="方正仿宋_GBK" w:cs="方正仿宋_GBK" w:hint="eastAsia"/>
          <w:sz w:val="32"/>
          <w:szCs w:val="32"/>
        </w:rPr>
        <w:t>相关部门</w:t>
      </w:r>
      <w:r>
        <w:rPr>
          <w:rFonts w:ascii="方正仿宋_GBK" w:eastAsia="方正仿宋_GBK" w:hAnsi="方正仿宋_GBK" w:cs="方正仿宋_GBK" w:hint="eastAsia"/>
          <w:sz w:val="32"/>
          <w:szCs w:val="32"/>
        </w:rPr>
        <w:t>规定、</w:t>
      </w:r>
      <w:r>
        <w:rPr>
          <w:rFonts w:ascii="方正仿宋_GBK" w:eastAsia="方正仿宋_GBK" w:hAnsi="方正仿宋_GBK" w:cs="方正仿宋_GBK" w:hint="eastAsia"/>
          <w:sz w:val="32"/>
          <w:szCs w:val="32"/>
        </w:rPr>
        <w:t>标准，</w:t>
      </w:r>
      <w:r>
        <w:rPr>
          <w:rFonts w:ascii="方正仿宋_GBK" w:eastAsia="方正仿宋_GBK" w:hAnsi="方正仿宋_GBK" w:cs="方正仿宋_GBK" w:hint="eastAsia"/>
          <w:sz w:val="32"/>
          <w:szCs w:val="32"/>
        </w:rPr>
        <w:t>规范进行施工</w:t>
      </w:r>
      <w:r>
        <w:rPr>
          <w:rFonts w:ascii="方正仿宋_GBK" w:eastAsia="方正仿宋_GBK" w:hAnsi="方正仿宋_GBK" w:cs="方正仿宋_GBK" w:hint="eastAsia"/>
          <w:sz w:val="32"/>
          <w:szCs w:val="32"/>
        </w:rPr>
        <w:t>给发包人造成直接经济损失的，按低价风险担保金额的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扣减，直至解除合同；</w:t>
      </w:r>
    </w:p>
    <w:p w:rsidR="009B0388" w:rsidRDefault="000052A8">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②承包人在</w:t>
      </w:r>
      <w:r>
        <w:rPr>
          <w:rFonts w:ascii="方正仿宋_GBK" w:eastAsia="方正仿宋_GBK" w:hAnsi="方正仿宋_GBK" w:cs="方正仿宋_GBK" w:hint="eastAsia"/>
          <w:sz w:val="32"/>
          <w:szCs w:val="32"/>
        </w:rPr>
        <w:t>施工过程中</w:t>
      </w:r>
      <w:r>
        <w:rPr>
          <w:rFonts w:ascii="方正仿宋_GBK" w:eastAsia="方正仿宋_GBK" w:hAnsi="方正仿宋_GBK" w:cs="方正仿宋_GBK" w:hint="eastAsia"/>
          <w:sz w:val="32"/>
          <w:szCs w:val="32"/>
        </w:rPr>
        <w:t>或竣工验收时，工程质量不符合国家现行有关施工质量验收规范要求的，按低价风险担保金额的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扣减，直至解除合同；</w:t>
      </w:r>
    </w:p>
    <w:p w:rsidR="009B0388" w:rsidRDefault="000052A8">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③承包人原因被</w:t>
      </w:r>
      <w:r>
        <w:rPr>
          <w:rFonts w:ascii="方正仿宋_GBK" w:eastAsia="方正仿宋_GBK" w:hAnsi="方正仿宋_GBK" w:cs="方正仿宋_GBK" w:hint="eastAsia"/>
          <w:sz w:val="32"/>
          <w:szCs w:val="32"/>
        </w:rPr>
        <w:t>中止施工，</w:t>
      </w:r>
      <w:r>
        <w:rPr>
          <w:rFonts w:ascii="方正仿宋_GBK" w:eastAsia="方正仿宋_GBK" w:hAnsi="方正仿宋_GBK" w:cs="方正仿宋_GBK" w:hint="eastAsia"/>
          <w:sz w:val="32"/>
          <w:szCs w:val="32"/>
        </w:rPr>
        <w:t>解除合同的，低价风险担保将全额扣除；</w:t>
      </w:r>
    </w:p>
    <w:p w:rsidR="009B0388" w:rsidRDefault="000052A8">
      <w:pPr>
        <w:spacing w:line="580" w:lineRule="exact"/>
        <w:ind w:firstLineChars="300" w:firstLine="960"/>
        <w:outlineLvl w:val="0"/>
        <w:rPr>
          <w:rFonts w:ascii="方正黑体_GBK" w:eastAsia="方正黑体_GBK" w:hAnsi="方正黑体_GBK" w:cs="方正黑体_GBK"/>
          <w:b/>
          <w:bCs/>
          <w:sz w:val="32"/>
          <w:szCs w:val="32"/>
        </w:rPr>
      </w:pPr>
      <w:r>
        <w:rPr>
          <w:rFonts w:ascii="方正仿宋_GBK" w:eastAsia="方正仿宋_GBK" w:hAnsi="方正仿宋_GBK" w:cs="方正仿宋_GBK" w:hint="eastAsia"/>
          <w:sz w:val="32"/>
          <w:szCs w:val="32"/>
        </w:rPr>
        <w:t>④因承包人过错导致的其他情形。</w:t>
      </w: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b/>
          <w:bCs/>
          <w:sz w:val="32"/>
          <w:szCs w:val="32"/>
        </w:rPr>
        <w:t xml:space="preserve"> </w:t>
      </w:r>
    </w:p>
    <w:p w:rsidR="009B0388" w:rsidRDefault="000052A8">
      <w:pPr>
        <w:spacing w:line="580" w:lineRule="exact"/>
        <w:ind w:firstLineChars="300" w:firstLine="960"/>
        <w:outlineLvl w:val="0"/>
        <w:rPr>
          <w:rFonts w:ascii="方正黑体_GBK" w:eastAsia="方正黑体_GBK" w:hAnsi="方正黑体_GBK" w:cs="方正黑体_GBK"/>
          <w:b/>
          <w:bCs/>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在整个施工合同履行期间承包人未违反本节第（七）</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中约定的情况，低价风险担保费用在</w:t>
      </w:r>
      <w:r>
        <w:rPr>
          <w:rFonts w:ascii="方正仿宋_GBK" w:eastAsia="方正仿宋_GBK" w:hAnsi="方正仿宋_GBK" w:cs="方正仿宋_GBK" w:hint="eastAsia"/>
          <w:sz w:val="32"/>
          <w:szCs w:val="32"/>
        </w:rPr>
        <w:t>工</w:t>
      </w:r>
      <w:r>
        <w:rPr>
          <w:rFonts w:ascii="方正仿宋_GBK" w:eastAsia="方正仿宋_GBK" w:hAnsi="方正仿宋_GBK" w:cs="方正仿宋_GBK" w:hint="eastAsia"/>
          <w:sz w:val="32"/>
          <w:szCs w:val="32"/>
        </w:rPr>
        <w:t>程竣工</w:t>
      </w:r>
      <w:r>
        <w:rPr>
          <w:rFonts w:ascii="方正仿宋_GBK" w:eastAsia="方正仿宋_GBK" w:hAnsi="方正仿宋_GBK" w:cs="方正仿宋_GBK" w:hint="eastAsia"/>
          <w:sz w:val="32"/>
          <w:szCs w:val="32"/>
        </w:rPr>
        <w:t>验收合格后</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天内无息退还</w:t>
      </w:r>
      <w:r>
        <w:rPr>
          <w:rFonts w:ascii="方正仿宋_GBK" w:eastAsia="方正仿宋_GBK" w:hAnsi="方正仿宋_GBK" w:cs="方正仿宋_GBK" w:hint="eastAsia"/>
          <w:sz w:val="32"/>
          <w:szCs w:val="32"/>
        </w:rPr>
        <w:t>。</w:t>
      </w:r>
      <w:r>
        <w:rPr>
          <w:rFonts w:ascii="方正黑体_GBK" w:eastAsia="方正黑体_GBK" w:hAnsi="方正黑体_GBK" w:cs="方正黑体_GBK" w:hint="eastAsia"/>
          <w:b/>
          <w:bCs/>
          <w:sz w:val="32"/>
          <w:szCs w:val="32"/>
        </w:rPr>
        <w:t xml:space="preserve">   </w:t>
      </w:r>
    </w:p>
    <w:p w:rsidR="009B0388" w:rsidRDefault="000052A8">
      <w:pPr>
        <w:spacing w:line="500" w:lineRule="exact"/>
        <w:ind w:firstLineChars="200" w:firstLine="643"/>
        <w:rPr>
          <w:rFonts w:ascii="方正仿宋_GBK" w:eastAsia="方正仿宋_GBK" w:hAnsi="宋体" w:cs="MingLiU"/>
          <w:snapToGrid w:val="0"/>
          <w:color w:val="000000" w:themeColor="text1"/>
          <w:sz w:val="32"/>
          <w:szCs w:val="32"/>
        </w:rPr>
      </w:pPr>
      <w:r>
        <w:rPr>
          <w:rFonts w:ascii="方正仿宋_GBK" w:eastAsia="方正仿宋_GBK" w:hAnsi="宋体" w:cs="Times New Roman" w:hint="eastAsia"/>
          <w:b/>
          <w:color w:val="000000" w:themeColor="text1"/>
          <w:sz w:val="32"/>
          <w:szCs w:val="32"/>
        </w:rPr>
        <w:t xml:space="preserve"> </w:t>
      </w:r>
    </w:p>
    <w:p w:rsidR="009B0388" w:rsidRDefault="000052A8">
      <w:pPr>
        <w:spacing w:line="600" w:lineRule="exact"/>
        <w:ind w:firstLineChars="200" w:firstLine="643"/>
        <w:rPr>
          <w:rFonts w:ascii="方正黑体_GBK" w:eastAsia="方正黑体_GBK" w:hAnsi="Times New Roman" w:cs="Times New Roman"/>
          <w:b/>
          <w:snapToGrid w:val="0"/>
          <w:color w:val="000000" w:themeColor="text1"/>
          <w:sz w:val="32"/>
          <w:szCs w:val="32"/>
        </w:rPr>
      </w:pPr>
      <w:r>
        <w:rPr>
          <w:rFonts w:ascii="方正黑体_GBK" w:eastAsia="方正黑体_GBK" w:hAnsi="Times New Roman" w:cs="Times New Roman" w:hint="eastAsia"/>
          <w:b/>
          <w:snapToGrid w:val="0"/>
          <w:color w:val="000000" w:themeColor="text1"/>
          <w:sz w:val="32"/>
          <w:szCs w:val="32"/>
        </w:rPr>
        <w:t>七、联系方式</w:t>
      </w:r>
      <w:bookmarkEnd w:id="24"/>
      <w:bookmarkEnd w:id="25"/>
      <w:bookmarkEnd w:id="26"/>
    </w:p>
    <w:p w:rsidR="009B0388" w:rsidRDefault="000052A8">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招标人：</w:t>
      </w:r>
      <w:r>
        <w:rPr>
          <w:rFonts w:ascii="方正仿宋_GBK" w:eastAsia="方正仿宋_GBK" w:hAnsi="宋体" w:cs="Times New Roman" w:hint="eastAsia"/>
          <w:snapToGrid w:val="0"/>
          <w:color w:val="000000" w:themeColor="text1"/>
          <w:sz w:val="32"/>
          <w:szCs w:val="32"/>
          <w:u w:val="single"/>
        </w:rPr>
        <w:t>重庆铝产业</w:t>
      </w:r>
      <w:r>
        <w:rPr>
          <w:rFonts w:ascii="方正仿宋_GBK" w:eastAsia="方正仿宋_GBK" w:hAnsi="宋体" w:cs="Times New Roman"/>
          <w:snapToGrid w:val="0"/>
          <w:color w:val="000000" w:themeColor="text1"/>
          <w:sz w:val="32"/>
          <w:szCs w:val="32"/>
          <w:u w:val="single"/>
        </w:rPr>
        <w:t>开发投资集团有限公司</w:t>
      </w:r>
      <w:r>
        <w:rPr>
          <w:rFonts w:ascii="方正仿宋_GBK" w:eastAsia="方正仿宋_GBK" w:hAnsi="宋体" w:cs="MingLiU" w:hint="eastAsia"/>
          <w:snapToGrid w:val="0"/>
          <w:color w:val="000000" w:themeColor="text1"/>
          <w:sz w:val="32"/>
          <w:szCs w:val="32"/>
        </w:rPr>
        <w:t xml:space="preserve"> </w:t>
      </w:r>
    </w:p>
    <w:p w:rsidR="009B0388" w:rsidRDefault="000052A8">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地址：九龙坡区西彭镇森迪大道</w:t>
      </w:r>
      <w:r>
        <w:rPr>
          <w:rFonts w:ascii="方正仿宋_GBK" w:eastAsia="方正仿宋_GBK" w:hAnsi="宋体" w:cs="MingLiU" w:hint="eastAsia"/>
          <w:snapToGrid w:val="0"/>
          <w:color w:val="000000" w:themeColor="text1"/>
          <w:sz w:val="32"/>
          <w:szCs w:val="32"/>
        </w:rPr>
        <w:t>66</w:t>
      </w:r>
      <w:r>
        <w:rPr>
          <w:rFonts w:ascii="方正仿宋_GBK" w:eastAsia="方正仿宋_GBK" w:hAnsi="宋体" w:cs="MingLiU" w:hint="eastAsia"/>
          <w:snapToGrid w:val="0"/>
          <w:color w:val="000000" w:themeColor="text1"/>
          <w:sz w:val="32"/>
          <w:szCs w:val="32"/>
        </w:rPr>
        <w:t>号</w:t>
      </w:r>
      <w:r>
        <w:rPr>
          <w:rFonts w:ascii="方正仿宋_GBK" w:eastAsia="方正仿宋_GBK" w:hAnsi="宋体" w:cs="MingLiU" w:hint="eastAsia"/>
          <w:snapToGrid w:val="0"/>
          <w:color w:val="000000" w:themeColor="text1"/>
          <w:sz w:val="32"/>
          <w:szCs w:val="32"/>
        </w:rPr>
        <w:t xml:space="preserve">   </w:t>
      </w:r>
    </w:p>
    <w:p w:rsidR="009B0388" w:rsidRDefault="000052A8">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联系人：</w:t>
      </w:r>
      <w:r w:rsidR="00EC2967">
        <w:rPr>
          <w:rFonts w:ascii="方正仿宋_GBK" w:eastAsia="方正仿宋_GBK" w:hAnsi="宋体" w:cs="MingLiU" w:hint="eastAsia"/>
          <w:snapToGrid w:val="0"/>
          <w:color w:val="000000" w:themeColor="text1"/>
          <w:sz w:val="32"/>
          <w:szCs w:val="32"/>
        </w:rPr>
        <w:t>陈老师</w:t>
      </w:r>
      <w:r>
        <w:rPr>
          <w:rFonts w:ascii="方正仿宋_GBK" w:eastAsia="方正仿宋_GBK" w:hAnsi="宋体" w:cs="MingLiU" w:hint="eastAsia"/>
          <w:snapToGrid w:val="0"/>
          <w:color w:val="000000" w:themeColor="text1"/>
          <w:sz w:val="32"/>
          <w:szCs w:val="32"/>
        </w:rPr>
        <w:t xml:space="preserve">         </w:t>
      </w:r>
    </w:p>
    <w:p w:rsidR="009B0388" w:rsidRDefault="000052A8">
      <w:pPr>
        <w:spacing w:line="600" w:lineRule="exact"/>
        <w:ind w:firstLineChars="200" w:firstLine="640"/>
        <w:rPr>
          <w:rFonts w:ascii="方正仿宋_GBK" w:eastAsia="方正仿宋_GBK" w:hAnsi="宋体" w:cs="MingLiU"/>
          <w:snapToGrid w:val="0"/>
          <w:color w:val="000000" w:themeColor="text1"/>
          <w:sz w:val="32"/>
          <w:szCs w:val="32"/>
        </w:rPr>
      </w:pPr>
      <w:r>
        <w:rPr>
          <w:rFonts w:ascii="方正仿宋_GBK" w:eastAsia="方正仿宋_GBK" w:hAnsi="宋体" w:cs="MingLiU" w:hint="eastAsia"/>
          <w:snapToGrid w:val="0"/>
          <w:color w:val="000000" w:themeColor="text1"/>
          <w:sz w:val="32"/>
          <w:szCs w:val="32"/>
        </w:rPr>
        <w:t>电话：</w:t>
      </w:r>
      <w:r>
        <w:rPr>
          <w:rFonts w:ascii="方正仿宋_GBK" w:eastAsia="方正仿宋_GBK" w:hAnsi="宋体" w:cs="MingLiU" w:hint="eastAsia"/>
          <w:snapToGrid w:val="0"/>
          <w:color w:val="000000" w:themeColor="text1"/>
          <w:sz w:val="32"/>
          <w:szCs w:val="32"/>
        </w:rPr>
        <w:t xml:space="preserve">  023-65801996   </w:t>
      </w:r>
    </w:p>
    <w:p w:rsidR="009B0388" w:rsidRDefault="009B0388">
      <w:pPr>
        <w:spacing w:line="600" w:lineRule="exact"/>
        <w:ind w:firstLineChars="200" w:firstLine="640"/>
        <w:rPr>
          <w:rFonts w:ascii="方正仿宋_GBK" w:eastAsia="方正仿宋_GBK" w:hAnsi="宋体" w:cs="MingLiU"/>
          <w:snapToGrid w:val="0"/>
          <w:color w:val="000000" w:themeColor="text1"/>
          <w:sz w:val="32"/>
          <w:szCs w:val="32"/>
        </w:rPr>
      </w:pPr>
    </w:p>
    <w:p w:rsidR="009B0388" w:rsidRDefault="009B0388">
      <w:pPr>
        <w:spacing w:line="600" w:lineRule="exact"/>
        <w:ind w:firstLineChars="200" w:firstLine="640"/>
        <w:rPr>
          <w:rFonts w:ascii="方正仿宋_GBK" w:eastAsia="方正仿宋_GBK" w:hAnsi="宋体" w:cs="MingLiU"/>
          <w:snapToGrid w:val="0"/>
          <w:color w:val="000000" w:themeColor="text1"/>
          <w:sz w:val="32"/>
          <w:szCs w:val="32"/>
        </w:rPr>
      </w:pPr>
    </w:p>
    <w:p w:rsidR="009B0388" w:rsidRDefault="009B0388">
      <w:pPr>
        <w:spacing w:line="600" w:lineRule="exact"/>
        <w:ind w:firstLineChars="200" w:firstLine="640"/>
        <w:rPr>
          <w:rFonts w:ascii="方正仿宋_GBK" w:eastAsia="方正仿宋_GBK" w:hAnsi="宋体" w:cs="MingLiU"/>
          <w:snapToGrid w:val="0"/>
          <w:color w:val="000000" w:themeColor="text1"/>
          <w:sz w:val="32"/>
          <w:szCs w:val="32"/>
        </w:rPr>
      </w:pPr>
    </w:p>
    <w:p w:rsidR="009B0388" w:rsidRDefault="009B0388">
      <w:pPr>
        <w:spacing w:line="600" w:lineRule="exact"/>
        <w:ind w:firstLineChars="200" w:firstLine="640"/>
        <w:rPr>
          <w:rFonts w:ascii="方正仿宋_GBK" w:eastAsia="方正仿宋_GBK" w:hAnsi="宋体" w:cs="MingLiU"/>
          <w:snapToGrid w:val="0"/>
          <w:color w:val="000000" w:themeColor="text1"/>
          <w:sz w:val="32"/>
          <w:szCs w:val="32"/>
        </w:rPr>
      </w:pPr>
    </w:p>
    <w:p w:rsidR="009B0388" w:rsidRDefault="009B0388">
      <w:pPr>
        <w:spacing w:line="600" w:lineRule="exact"/>
        <w:rPr>
          <w:rFonts w:ascii="方正仿宋_GBK" w:eastAsia="方正仿宋_GBK" w:hAnsi="Times New Roman" w:cs="Times New Roman"/>
          <w:color w:val="000000" w:themeColor="text1"/>
          <w:sz w:val="32"/>
          <w:szCs w:val="32"/>
        </w:rPr>
      </w:pPr>
    </w:p>
    <w:p w:rsidR="009B0388" w:rsidRDefault="009B0388">
      <w:pPr>
        <w:spacing w:line="600" w:lineRule="exact"/>
        <w:rPr>
          <w:rFonts w:ascii="方正仿宋_GBK" w:eastAsia="方正仿宋_GBK" w:hAnsi="Times New Roman" w:cs="Times New Roman"/>
          <w:color w:val="000000" w:themeColor="text1"/>
          <w:sz w:val="32"/>
          <w:szCs w:val="32"/>
        </w:rPr>
      </w:pPr>
    </w:p>
    <w:p w:rsidR="009B0388" w:rsidRDefault="009B0388">
      <w:pPr>
        <w:spacing w:line="600" w:lineRule="exact"/>
        <w:rPr>
          <w:rFonts w:ascii="方正仿宋_GBK" w:eastAsia="方正仿宋_GBK" w:hAnsi="Times New Roman" w:cs="Times New Roman"/>
          <w:color w:val="000000" w:themeColor="text1"/>
          <w:sz w:val="32"/>
          <w:szCs w:val="32"/>
        </w:rPr>
      </w:pPr>
    </w:p>
    <w:p w:rsidR="009B0388" w:rsidRDefault="009B0388">
      <w:pPr>
        <w:spacing w:line="600" w:lineRule="exact"/>
        <w:rPr>
          <w:rFonts w:ascii="方正仿宋_GBK" w:eastAsia="方正仿宋_GBK" w:hAnsi="Times New Roman" w:cs="Times New Roman"/>
          <w:color w:val="000000" w:themeColor="text1"/>
          <w:sz w:val="32"/>
          <w:szCs w:val="32"/>
        </w:rPr>
      </w:pPr>
    </w:p>
    <w:p w:rsidR="009B0388" w:rsidRDefault="009B0388">
      <w:pPr>
        <w:spacing w:line="600" w:lineRule="exact"/>
        <w:rPr>
          <w:rFonts w:ascii="方正仿宋_GBK" w:eastAsia="方正仿宋_GBK" w:hAnsi="Times New Roman" w:cs="Times New Roman" w:hint="eastAsia"/>
          <w:color w:val="000000" w:themeColor="text1"/>
          <w:sz w:val="32"/>
          <w:szCs w:val="32"/>
        </w:rPr>
      </w:pPr>
    </w:p>
    <w:p w:rsidR="009B0388" w:rsidRDefault="000052A8">
      <w:pPr>
        <w:spacing w:line="600" w:lineRule="exact"/>
        <w:jc w:val="center"/>
        <w:rPr>
          <w:rFonts w:ascii="方正小标宋_GBK" w:eastAsia="方正小标宋_GBK"/>
          <w:snapToGrid w:val="0"/>
          <w:color w:val="000000" w:themeColor="text1"/>
          <w:w w:val="99"/>
          <w:sz w:val="44"/>
          <w:szCs w:val="44"/>
        </w:rPr>
      </w:pPr>
      <w:r>
        <w:rPr>
          <w:rFonts w:ascii="方正小标宋_GBK" w:eastAsia="方正小标宋_GBK" w:hint="eastAsia"/>
          <w:snapToGrid w:val="0"/>
          <w:color w:val="000000" w:themeColor="text1"/>
          <w:w w:val="99"/>
          <w:sz w:val="44"/>
          <w:szCs w:val="44"/>
        </w:rPr>
        <w:lastRenderedPageBreak/>
        <w:t>投标人须知</w:t>
      </w:r>
    </w:p>
    <w:p w:rsidR="009B0388" w:rsidRDefault="000052A8">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一、质量要求</w:t>
      </w:r>
    </w:p>
    <w:p w:rsidR="009B0388" w:rsidRDefault="000052A8">
      <w:pPr>
        <w:spacing w:line="600" w:lineRule="exact"/>
        <w:ind w:firstLineChars="200" w:firstLine="640"/>
        <w:rPr>
          <w:rFonts w:ascii="方正黑体_GBK" w:eastAsia="方正黑体_GBK"/>
          <w:snapToGrid w:val="0"/>
          <w:color w:val="000000" w:themeColor="text1"/>
          <w:w w:val="99"/>
          <w:sz w:val="32"/>
          <w:szCs w:val="32"/>
        </w:rPr>
      </w:pPr>
      <w:r>
        <w:rPr>
          <w:rFonts w:ascii="方正仿宋_GBK" w:eastAsia="方正仿宋_GBK" w:hAnsi="宋体" w:hint="eastAsia"/>
          <w:color w:val="000000" w:themeColor="text1"/>
          <w:sz w:val="32"/>
          <w:szCs w:val="32"/>
        </w:rPr>
        <w:t>达到国家现行有关施工质量验收规范要求，并达到合格标准。</w:t>
      </w:r>
    </w:p>
    <w:p w:rsidR="009B0388" w:rsidRDefault="000052A8">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二、投标人资质条件、信誉要求</w:t>
      </w:r>
    </w:p>
    <w:p w:rsidR="009B0388" w:rsidRDefault="000052A8">
      <w:pPr>
        <w:autoSpaceDE w:val="0"/>
        <w:autoSpaceDN w:val="0"/>
        <w:adjustRightInd w:val="0"/>
        <w:snapToGrid w:val="0"/>
        <w:spacing w:line="600" w:lineRule="exact"/>
        <w:ind w:firstLineChars="200" w:firstLine="640"/>
        <w:rPr>
          <w:rFonts w:ascii="方正楷体_GBK" w:eastAsia="方正楷体_GBK" w:hAnsi="宋体"/>
          <w:color w:val="000000" w:themeColor="text1"/>
          <w:sz w:val="32"/>
          <w:szCs w:val="32"/>
        </w:rPr>
      </w:pPr>
      <w:r>
        <w:rPr>
          <w:rFonts w:ascii="方正楷体_GBK" w:eastAsia="方正楷体_GBK" w:hAnsi="宋体" w:hint="eastAsia"/>
          <w:color w:val="000000" w:themeColor="text1"/>
          <w:sz w:val="32"/>
          <w:szCs w:val="32"/>
        </w:rPr>
        <w:t>（一）资质条件、营业执照及安全生产条件</w:t>
      </w:r>
    </w:p>
    <w:p w:rsidR="009B0388" w:rsidRDefault="000052A8">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Pr>
          <w:rFonts w:ascii="Times New Roman" w:eastAsia="方正仿宋_GBK" w:hAnsi="Times New Roman" w:hint="eastAsia"/>
          <w:color w:val="000000" w:themeColor="text1"/>
          <w:sz w:val="32"/>
          <w:szCs w:val="20"/>
        </w:rPr>
        <w:t>1</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建设行政主管部门颁发的</w:t>
      </w:r>
      <w:r>
        <w:rPr>
          <w:rFonts w:ascii="方正仿宋_GBK" w:eastAsia="方正仿宋_GBK" w:hAnsi="宋体" w:cs="MingLiU" w:hint="eastAsia"/>
          <w:bCs/>
          <w:color w:val="000000" w:themeColor="text1"/>
          <w:sz w:val="32"/>
          <w:szCs w:val="32"/>
          <w:u w:val="single"/>
        </w:rPr>
        <w:t>市政公用</w:t>
      </w:r>
      <w:r>
        <w:rPr>
          <w:rFonts w:ascii="方正仿宋_GBK" w:eastAsia="方正仿宋_GBK" w:hAnsi="宋体" w:cs="MingLiU"/>
          <w:bCs/>
          <w:color w:val="000000" w:themeColor="text1"/>
          <w:sz w:val="32"/>
          <w:szCs w:val="32"/>
          <w:u w:val="single"/>
        </w:rPr>
        <w:t>工程</w:t>
      </w:r>
      <w:r>
        <w:rPr>
          <w:rFonts w:ascii="方正仿宋_GBK" w:eastAsia="方正仿宋_GBK" w:hAnsi="宋体" w:cs="MingLiU" w:hint="eastAsia"/>
          <w:bCs/>
          <w:color w:val="000000" w:themeColor="text1"/>
          <w:sz w:val="32"/>
          <w:szCs w:val="32"/>
          <w:u w:val="single"/>
        </w:rPr>
        <w:t>叁</w:t>
      </w:r>
      <w:r>
        <w:rPr>
          <w:rFonts w:ascii="方正仿宋_GBK" w:eastAsia="方正仿宋_GBK" w:hAnsi="宋体" w:cs="MingLiU"/>
          <w:bCs/>
          <w:color w:val="000000" w:themeColor="text1"/>
          <w:sz w:val="32"/>
          <w:szCs w:val="32"/>
          <w:u w:val="single"/>
        </w:rPr>
        <w:t>级</w:t>
      </w:r>
      <w:r>
        <w:rPr>
          <w:rFonts w:ascii="方正仿宋_GBK" w:eastAsia="方正仿宋_GBK" w:hAnsi="宋体" w:cs="MingLiU" w:hint="eastAsia"/>
          <w:bCs/>
          <w:color w:val="000000" w:themeColor="text1"/>
          <w:sz w:val="32"/>
          <w:szCs w:val="32"/>
          <w:u w:val="single"/>
        </w:rPr>
        <w:t>及以上</w:t>
      </w:r>
      <w:r>
        <w:rPr>
          <w:rFonts w:ascii="方正仿宋_GBK" w:eastAsia="方正仿宋_GBK" w:hAnsi="宋体" w:cs="MingLiU" w:hint="eastAsia"/>
          <w:snapToGrid w:val="0"/>
          <w:color w:val="000000" w:themeColor="text1"/>
          <w:sz w:val="32"/>
          <w:szCs w:val="32"/>
          <w:u w:val="single"/>
        </w:rPr>
        <w:t>资质。</w:t>
      </w:r>
      <w:r>
        <w:rPr>
          <w:rFonts w:ascii="方正仿宋_GBK" w:eastAsia="方正仿宋_GBK" w:hAnsi="宋体" w:hint="eastAsia"/>
          <w:color w:val="000000" w:themeColor="text1"/>
          <w:sz w:val="32"/>
          <w:szCs w:val="32"/>
          <w:u w:val="single"/>
        </w:rPr>
        <w:t>（须提供有效的资质证书副本）</w:t>
      </w:r>
      <w:r>
        <w:rPr>
          <w:rFonts w:ascii="方正仿宋_GBK" w:eastAsia="方正仿宋_GBK" w:hAnsi="宋体" w:hint="eastAsia"/>
          <w:color w:val="000000" w:themeColor="text1"/>
          <w:sz w:val="32"/>
          <w:szCs w:val="32"/>
        </w:rPr>
        <w:t>按照“渝建发【</w:t>
      </w:r>
      <w:r>
        <w:rPr>
          <w:rFonts w:ascii="方正仿宋_GBK" w:eastAsia="方正仿宋_GBK" w:hAnsi="宋体" w:hint="eastAsia"/>
          <w:color w:val="000000" w:themeColor="text1"/>
          <w:sz w:val="32"/>
          <w:szCs w:val="32"/>
        </w:rPr>
        <w:t>2016</w:t>
      </w:r>
      <w:r>
        <w:rPr>
          <w:rFonts w:ascii="方正仿宋_GBK" w:eastAsia="方正仿宋_GBK" w:hAnsi="宋体" w:hint="eastAsia"/>
          <w:color w:val="000000" w:themeColor="text1"/>
          <w:sz w:val="32"/>
          <w:szCs w:val="32"/>
        </w:rPr>
        <w:t>】</w:t>
      </w:r>
      <w:r>
        <w:rPr>
          <w:rFonts w:ascii="方正仿宋_GBK" w:eastAsia="方正仿宋_GBK" w:hAnsi="宋体" w:hint="eastAsia"/>
          <w:color w:val="000000" w:themeColor="text1"/>
          <w:sz w:val="32"/>
          <w:szCs w:val="32"/>
        </w:rPr>
        <w:t>22</w:t>
      </w:r>
      <w:r>
        <w:rPr>
          <w:rFonts w:ascii="方正仿宋_GBK" w:eastAsia="方正仿宋_GBK" w:hAnsi="宋体" w:hint="eastAsia"/>
          <w:color w:val="000000" w:themeColor="text1"/>
          <w:sz w:val="32"/>
          <w:szCs w:val="32"/>
        </w:rPr>
        <w:t>号”文规定，</w:t>
      </w:r>
      <w:r>
        <w:rPr>
          <w:rFonts w:ascii="方正仿宋_GBK" w:eastAsia="方正仿宋_GBK" w:hAnsi="宋体" w:hint="eastAsia"/>
          <w:color w:val="000000" w:themeColor="text1"/>
          <w:sz w:val="32"/>
          <w:szCs w:val="32"/>
        </w:rPr>
        <w:t>2016</w:t>
      </w:r>
      <w:r>
        <w:rPr>
          <w:rFonts w:ascii="方正仿宋_GBK" w:eastAsia="方正仿宋_GBK" w:hAnsi="宋体" w:hint="eastAsia"/>
          <w:color w:val="000000" w:themeColor="text1"/>
          <w:sz w:val="32"/>
          <w:szCs w:val="32"/>
        </w:rPr>
        <w:t>年</w:t>
      </w:r>
      <w:r>
        <w:rPr>
          <w:rFonts w:ascii="方正仿宋_GBK" w:eastAsia="方正仿宋_GBK" w:hAnsi="宋体" w:hint="eastAsia"/>
          <w:color w:val="000000" w:themeColor="text1"/>
          <w:sz w:val="32"/>
          <w:szCs w:val="32"/>
        </w:rPr>
        <w:t>5</w:t>
      </w:r>
      <w:r>
        <w:rPr>
          <w:rFonts w:ascii="方正仿宋_GBK" w:eastAsia="方正仿宋_GBK" w:hAnsi="宋体" w:hint="eastAsia"/>
          <w:color w:val="000000" w:themeColor="text1"/>
          <w:sz w:val="32"/>
          <w:szCs w:val="32"/>
        </w:rPr>
        <w:t>月</w:t>
      </w:r>
      <w:r>
        <w:rPr>
          <w:rFonts w:ascii="方正仿宋_GBK" w:eastAsia="方正仿宋_GBK" w:hAnsi="宋体" w:hint="eastAsia"/>
          <w:color w:val="000000" w:themeColor="text1"/>
          <w:sz w:val="32"/>
          <w:szCs w:val="32"/>
        </w:rPr>
        <w:t>1</w:t>
      </w:r>
      <w:r>
        <w:rPr>
          <w:rFonts w:ascii="方正仿宋_GBK" w:eastAsia="方正仿宋_GBK" w:hAnsi="宋体" w:hint="eastAsia"/>
          <w:color w:val="000000" w:themeColor="text1"/>
          <w:sz w:val="32"/>
          <w:szCs w:val="32"/>
        </w:rPr>
        <w:t>日起市外建筑施工企业在本市参与工程项目招投标，必须是已纳入《市外建筑施工企业入渝信息库》的企业，该项目所配备的管理人员应当是已纳入《市外建筑施工企业入渝信息库》的人员（须提供有效的</w:t>
      </w:r>
      <w:proofErr w:type="gramStart"/>
      <w:r>
        <w:rPr>
          <w:rFonts w:ascii="方正仿宋_GBK" w:eastAsia="方正仿宋_GBK" w:hAnsi="宋体" w:hint="eastAsia"/>
          <w:color w:val="000000" w:themeColor="text1"/>
          <w:sz w:val="32"/>
          <w:szCs w:val="32"/>
        </w:rPr>
        <w:t>外地入渝施工</w:t>
      </w:r>
      <w:proofErr w:type="gramEnd"/>
      <w:r>
        <w:rPr>
          <w:rFonts w:ascii="方正仿宋_GBK" w:eastAsia="方正仿宋_GBK" w:hAnsi="宋体" w:hint="eastAsia"/>
          <w:color w:val="000000" w:themeColor="text1"/>
          <w:sz w:val="32"/>
          <w:szCs w:val="32"/>
        </w:rPr>
        <w:t>企业“企业基本信息”及“经济技术管理人员基本信息”截图加盖投标单位鲜章）。投标单位授权人代表须持有效身份证明和外地施工企业“企业基本信息”截图加盖投标</w:t>
      </w:r>
      <w:proofErr w:type="gramStart"/>
      <w:r>
        <w:rPr>
          <w:rFonts w:ascii="方正仿宋_GBK" w:eastAsia="方正仿宋_GBK" w:hAnsi="宋体" w:hint="eastAsia"/>
          <w:color w:val="000000" w:themeColor="text1"/>
          <w:sz w:val="32"/>
          <w:szCs w:val="32"/>
        </w:rPr>
        <w:t>单位鲜章到</w:t>
      </w:r>
      <w:proofErr w:type="gramEnd"/>
      <w:r>
        <w:rPr>
          <w:rFonts w:ascii="方正仿宋_GBK" w:eastAsia="方正仿宋_GBK" w:hAnsi="宋体" w:hint="eastAsia"/>
          <w:color w:val="000000" w:themeColor="text1"/>
          <w:sz w:val="32"/>
          <w:szCs w:val="32"/>
        </w:rPr>
        <w:t>开标现场，否则，招标人当场退还投标文件。如果投标人提供虚假的</w:t>
      </w:r>
      <w:proofErr w:type="gramStart"/>
      <w:r>
        <w:rPr>
          <w:rFonts w:ascii="方正仿宋_GBK" w:eastAsia="方正仿宋_GBK" w:hAnsi="宋体" w:hint="eastAsia"/>
          <w:color w:val="000000" w:themeColor="text1"/>
          <w:sz w:val="32"/>
          <w:szCs w:val="32"/>
        </w:rPr>
        <w:t>入渝相关</w:t>
      </w:r>
      <w:proofErr w:type="gramEnd"/>
      <w:r>
        <w:rPr>
          <w:rFonts w:ascii="方正仿宋_GBK" w:eastAsia="方正仿宋_GBK" w:hAnsi="宋体" w:hint="eastAsia"/>
          <w:color w:val="000000" w:themeColor="text1"/>
          <w:sz w:val="32"/>
          <w:szCs w:val="32"/>
        </w:rPr>
        <w:t>信息，按提供虚假资料的相关规定处理。</w:t>
      </w:r>
      <w:r>
        <w:rPr>
          <w:rFonts w:ascii="方正仿宋_GBK" w:eastAsia="方正仿宋_GBK" w:hAnsi="宋体" w:hint="eastAsia"/>
          <w:color w:val="000000" w:themeColor="text1"/>
          <w:sz w:val="32"/>
          <w:szCs w:val="32"/>
        </w:rPr>
        <w:br/>
        <w:t xml:space="preserve">    </w:t>
      </w:r>
      <w:r>
        <w:rPr>
          <w:rFonts w:ascii="方正仿宋_GBK" w:eastAsia="方正仿宋_GBK" w:hAnsi="宋体" w:hint="eastAsia"/>
          <w:color w:val="000000" w:themeColor="text1"/>
          <w:sz w:val="32"/>
          <w:szCs w:val="32"/>
        </w:rPr>
        <w:t>如市外建筑施工企业在</w:t>
      </w:r>
      <w:proofErr w:type="gramStart"/>
      <w:r>
        <w:rPr>
          <w:rFonts w:ascii="方正仿宋_GBK" w:eastAsia="方正仿宋_GBK" w:hAnsi="宋体" w:hint="eastAsia"/>
          <w:color w:val="000000" w:themeColor="text1"/>
          <w:sz w:val="32"/>
          <w:szCs w:val="32"/>
        </w:rPr>
        <w:t>《重庆市市外建筑施工企业入渝信息报送管理办法》渝建发</w:t>
      </w:r>
      <w:proofErr w:type="gramEnd"/>
      <w:r>
        <w:rPr>
          <w:rFonts w:ascii="方正仿宋_GBK" w:eastAsia="方正仿宋_GBK" w:hAnsi="宋体" w:hint="eastAsia"/>
          <w:color w:val="000000" w:themeColor="text1"/>
          <w:sz w:val="32"/>
          <w:szCs w:val="32"/>
        </w:rPr>
        <w:t>【</w:t>
      </w:r>
      <w:r>
        <w:rPr>
          <w:rFonts w:ascii="方正仿宋_GBK" w:eastAsia="方正仿宋_GBK" w:hAnsi="宋体" w:hint="eastAsia"/>
          <w:color w:val="000000" w:themeColor="text1"/>
          <w:sz w:val="32"/>
          <w:szCs w:val="32"/>
        </w:rPr>
        <w:t>2016</w:t>
      </w:r>
      <w:r>
        <w:rPr>
          <w:rFonts w:ascii="方正仿宋_GBK" w:eastAsia="方正仿宋_GBK" w:hAnsi="宋体" w:hint="eastAsia"/>
          <w:color w:val="000000" w:themeColor="text1"/>
          <w:sz w:val="32"/>
          <w:szCs w:val="32"/>
        </w:rPr>
        <w:t>】</w:t>
      </w:r>
      <w:r>
        <w:rPr>
          <w:rFonts w:ascii="方正仿宋_GBK" w:eastAsia="方正仿宋_GBK" w:hAnsi="宋体" w:hint="eastAsia"/>
          <w:color w:val="000000" w:themeColor="text1"/>
          <w:sz w:val="32"/>
          <w:szCs w:val="32"/>
        </w:rPr>
        <w:t>22</w:t>
      </w:r>
      <w:r>
        <w:rPr>
          <w:rFonts w:ascii="方正仿宋_GBK" w:eastAsia="方正仿宋_GBK" w:hAnsi="宋体" w:hint="eastAsia"/>
          <w:color w:val="000000" w:themeColor="text1"/>
          <w:sz w:val="32"/>
          <w:szCs w:val="32"/>
        </w:rPr>
        <w:t>号文施行之日前已取得《重庆市市外建筑施工企业入渝等级备案证明》且在有效期内的，投标单位授权人代表在开标时出示分支机构</w:t>
      </w:r>
      <w:proofErr w:type="gramStart"/>
      <w:r>
        <w:rPr>
          <w:rFonts w:ascii="方正仿宋_GBK" w:eastAsia="方正仿宋_GBK" w:hAnsi="宋体" w:hint="eastAsia"/>
          <w:color w:val="000000" w:themeColor="text1"/>
          <w:sz w:val="32"/>
          <w:szCs w:val="32"/>
        </w:rPr>
        <w:t>入渝登记</w:t>
      </w:r>
      <w:proofErr w:type="gramEnd"/>
      <w:r>
        <w:rPr>
          <w:rFonts w:ascii="方正仿宋_GBK" w:eastAsia="方正仿宋_GBK" w:hAnsi="宋体" w:hint="eastAsia"/>
          <w:color w:val="000000" w:themeColor="text1"/>
          <w:sz w:val="32"/>
          <w:szCs w:val="32"/>
        </w:rPr>
        <w:t>备案证原件。注册建造师、项目技术负责人、施工员、质检员、安全员必须是已</w:t>
      </w:r>
      <w:r>
        <w:rPr>
          <w:rFonts w:ascii="方正仿宋_GBK" w:eastAsia="方正仿宋_GBK" w:hAnsi="宋体" w:hint="eastAsia"/>
          <w:color w:val="000000" w:themeColor="text1"/>
          <w:sz w:val="32"/>
          <w:szCs w:val="32"/>
        </w:rPr>
        <w:lastRenderedPageBreak/>
        <w:t>在分支机构登记备案的人员（须提供有效的分支机构</w:t>
      </w:r>
      <w:proofErr w:type="gramStart"/>
      <w:r>
        <w:rPr>
          <w:rFonts w:ascii="方正仿宋_GBK" w:eastAsia="方正仿宋_GBK" w:hAnsi="宋体" w:hint="eastAsia"/>
          <w:color w:val="000000" w:themeColor="text1"/>
          <w:sz w:val="32"/>
          <w:szCs w:val="32"/>
        </w:rPr>
        <w:t>入渝登记</w:t>
      </w:r>
      <w:proofErr w:type="gramEnd"/>
      <w:r>
        <w:rPr>
          <w:rFonts w:ascii="方正仿宋_GBK" w:eastAsia="方正仿宋_GBK" w:hAnsi="宋体" w:hint="eastAsia"/>
          <w:color w:val="000000" w:themeColor="text1"/>
          <w:sz w:val="32"/>
          <w:szCs w:val="32"/>
        </w:rPr>
        <w:t>备案证及登记备案的人员名单复印件）。</w:t>
      </w:r>
      <w:r>
        <w:rPr>
          <w:rFonts w:ascii="方正仿宋_GBK" w:eastAsia="方正仿宋_GBK" w:hAnsi="宋体" w:hint="eastAsia"/>
          <w:color w:val="000000" w:themeColor="text1"/>
          <w:sz w:val="32"/>
          <w:szCs w:val="32"/>
        </w:rPr>
        <w:t xml:space="preserve"> </w:t>
      </w:r>
    </w:p>
    <w:p w:rsidR="009B0388" w:rsidRDefault="000052A8">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Pr>
          <w:rFonts w:ascii="Times New Roman" w:eastAsia="方正仿宋_GBK" w:hAnsi="Times New Roman"/>
          <w:color w:val="000000" w:themeColor="text1"/>
          <w:sz w:val="32"/>
          <w:szCs w:val="20"/>
        </w:rPr>
        <w:t>2</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具备有效的营业执照（须提供有效的营业执照副本复印件）；</w:t>
      </w:r>
    </w:p>
    <w:p w:rsidR="009B0388" w:rsidRDefault="000052A8">
      <w:pPr>
        <w:spacing w:line="600" w:lineRule="exact"/>
        <w:ind w:firstLineChars="200" w:firstLine="640"/>
        <w:rPr>
          <w:rFonts w:ascii="方正楷体_GBK" w:eastAsia="方正楷体_GBK" w:hAnsi="宋体"/>
          <w:color w:val="000000" w:themeColor="text1"/>
          <w:sz w:val="32"/>
          <w:szCs w:val="32"/>
        </w:rPr>
      </w:pPr>
      <w:r>
        <w:rPr>
          <w:rFonts w:ascii="方正楷体_GBK" w:eastAsia="方正楷体_GBK" w:hAnsi="宋体" w:hint="eastAsia"/>
          <w:color w:val="000000" w:themeColor="text1"/>
          <w:sz w:val="32"/>
          <w:szCs w:val="32"/>
        </w:rPr>
        <w:t>（二）信誉要求</w:t>
      </w:r>
    </w:p>
    <w:p w:rsidR="009B0388" w:rsidRDefault="000052A8">
      <w:pPr>
        <w:spacing w:line="600" w:lineRule="exact"/>
        <w:ind w:firstLineChars="200" w:firstLine="640"/>
        <w:rPr>
          <w:rFonts w:ascii="方正楷体_GBK" w:eastAsia="方正楷体_GBK" w:hAnsi="宋体"/>
          <w:color w:val="000000" w:themeColor="text1"/>
          <w:sz w:val="32"/>
          <w:szCs w:val="32"/>
        </w:rPr>
      </w:pPr>
      <w:r>
        <w:rPr>
          <w:rFonts w:ascii="Times New Roman" w:eastAsia="方正仿宋_GBK" w:hAnsi="Times New Roman" w:hint="eastAsia"/>
          <w:color w:val="000000" w:themeColor="text1"/>
          <w:sz w:val="32"/>
          <w:szCs w:val="20"/>
        </w:rPr>
        <w:t>1</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最近三年没有出现违法违规或失信行为；</w:t>
      </w:r>
    </w:p>
    <w:p w:rsidR="009B0388" w:rsidRDefault="000052A8">
      <w:pPr>
        <w:spacing w:line="600" w:lineRule="exact"/>
        <w:ind w:firstLineChars="200" w:firstLine="640"/>
        <w:rPr>
          <w:rFonts w:ascii="方正楷体_GBK" w:eastAsia="方正楷体_GBK" w:hAnsi="宋体"/>
          <w:color w:val="000000" w:themeColor="text1"/>
          <w:sz w:val="32"/>
          <w:szCs w:val="32"/>
        </w:rPr>
      </w:pPr>
      <w:r>
        <w:rPr>
          <w:rFonts w:ascii="Times New Roman" w:eastAsia="方正仿宋_GBK" w:hAnsi="Times New Roman" w:hint="eastAsia"/>
          <w:color w:val="000000" w:themeColor="text1"/>
          <w:sz w:val="32"/>
          <w:szCs w:val="20"/>
        </w:rPr>
        <w:t>2</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最近三年没有拖欠劳务费的行为；</w:t>
      </w:r>
    </w:p>
    <w:p w:rsidR="009B0388" w:rsidRDefault="000052A8">
      <w:pPr>
        <w:snapToGrid w:val="0"/>
        <w:spacing w:line="600" w:lineRule="exact"/>
        <w:ind w:firstLineChars="200" w:firstLine="640"/>
        <w:rPr>
          <w:rFonts w:ascii="方正仿宋_GBK" w:eastAsia="方正仿宋_GBK" w:hAnsi="宋体"/>
          <w:color w:val="000000" w:themeColor="text1"/>
          <w:sz w:val="32"/>
          <w:szCs w:val="32"/>
        </w:rPr>
      </w:pPr>
      <w:r>
        <w:rPr>
          <w:rFonts w:ascii="Times New Roman" w:eastAsia="方正仿宋_GBK" w:hAnsi="Times New Roman"/>
          <w:color w:val="000000" w:themeColor="text1"/>
          <w:sz w:val="32"/>
          <w:szCs w:val="20"/>
        </w:rPr>
        <w:t>3</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最近三年没有无故弃标的不良记录；</w:t>
      </w:r>
    </w:p>
    <w:p w:rsidR="009B0388" w:rsidRDefault="000052A8">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Pr>
          <w:rFonts w:ascii="Times New Roman" w:eastAsia="方正仿宋_GBK" w:hAnsi="Times New Roman"/>
          <w:color w:val="000000" w:themeColor="text1"/>
          <w:sz w:val="32"/>
          <w:szCs w:val="20"/>
        </w:rPr>
        <w:t>4</w:t>
      </w:r>
      <w:r>
        <w:rPr>
          <w:rFonts w:ascii="Times New Roman" w:eastAsia="方正仿宋_GBK" w:hAnsi="Times New Roman" w:hint="eastAsia"/>
          <w:color w:val="000000" w:themeColor="text1"/>
          <w:sz w:val="32"/>
          <w:szCs w:val="20"/>
        </w:rPr>
        <w:t>．</w:t>
      </w:r>
      <w:r>
        <w:rPr>
          <w:rFonts w:ascii="方正仿宋_GBK" w:eastAsia="方正仿宋_GBK" w:hAnsi="宋体" w:hint="eastAsia"/>
          <w:color w:val="000000" w:themeColor="text1"/>
          <w:sz w:val="32"/>
          <w:szCs w:val="32"/>
        </w:rPr>
        <w:t>最近三年没有受到行政处罚。</w:t>
      </w:r>
    </w:p>
    <w:p w:rsidR="009B0388" w:rsidRDefault="000052A8">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注：</w:t>
      </w:r>
    </w:p>
    <w:p w:rsidR="009B0388" w:rsidRDefault="000052A8">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w:t>
      </w:r>
      <w:r>
        <w:rPr>
          <w:rFonts w:ascii="方正仿宋_GBK" w:eastAsia="方正仿宋_GBK" w:hAnsi="宋体" w:hint="eastAsia"/>
          <w:color w:val="000000" w:themeColor="text1"/>
          <w:sz w:val="32"/>
          <w:szCs w:val="32"/>
        </w:rPr>
        <w:t>1</w:t>
      </w:r>
      <w:r>
        <w:rPr>
          <w:rFonts w:ascii="方正仿宋_GBK" w:eastAsia="方正仿宋_GBK" w:hAnsi="宋体" w:hint="eastAsia"/>
          <w:color w:val="000000" w:themeColor="text1"/>
          <w:sz w:val="32"/>
          <w:szCs w:val="32"/>
        </w:rPr>
        <w:t>）各投标人自行书面承诺（加盖单位公章），格式自拟。最近三年的具体时间是指投标截止之日起的前三年。</w:t>
      </w:r>
    </w:p>
    <w:p w:rsidR="009B0388" w:rsidRDefault="000052A8">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w:t>
      </w:r>
      <w:r>
        <w:rPr>
          <w:rFonts w:ascii="方正仿宋_GBK" w:eastAsia="方正仿宋_GBK" w:hAnsi="宋体" w:hint="eastAsia"/>
          <w:color w:val="000000" w:themeColor="text1"/>
          <w:sz w:val="32"/>
          <w:szCs w:val="32"/>
        </w:rPr>
        <w:t>2</w:t>
      </w:r>
      <w:r>
        <w:rPr>
          <w:rFonts w:ascii="方正仿宋_GBK" w:eastAsia="方正仿宋_GBK" w:hAnsi="宋体" w:hint="eastAsia"/>
          <w:color w:val="000000" w:themeColor="text1"/>
          <w:sz w:val="32"/>
          <w:szCs w:val="32"/>
        </w:rPr>
        <w:t>）以上要求的所有资料必须清晰，盖章清楚，并且携带原件至开标现场备查。</w:t>
      </w:r>
    </w:p>
    <w:p w:rsidR="009B0388" w:rsidRDefault="000052A8">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w:t>
      </w:r>
      <w:r>
        <w:rPr>
          <w:rFonts w:ascii="方正仿宋_GBK" w:eastAsia="方正仿宋_GBK" w:hAnsi="宋体" w:hint="eastAsia"/>
          <w:color w:val="000000" w:themeColor="text1"/>
          <w:sz w:val="32"/>
          <w:szCs w:val="32"/>
        </w:rPr>
        <w:t>3</w:t>
      </w:r>
      <w:r>
        <w:rPr>
          <w:rFonts w:ascii="方正仿宋_GBK" w:eastAsia="方正仿宋_GBK" w:hAnsi="宋体" w:hint="eastAsia"/>
          <w:color w:val="000000" w:themeColor="text1"/>
          <w:sz w:val="32"/>
          <w:szCs w:val="32"/>
        </w:rPr>
        <w:t>）清单报价部分投标单位还需递交一个电子版</w:t>
      </w:r>
      <w:r>
        <w:rPr>
          <w:rFonts w:ascii="方正仿宋_GBK" w:eastAsia="方正仿宋_GBK" w:hAnsi="宋体" w:hint="eastAsia"/>
          <w:color w:val="000000" w:themeColor="text1"/>
          <w:sz w:val="32"/>
          <w:szCs w:val="32"/>
        </w:rPr>
        <w:t>U</w:t>
      </w:r>
      <w:r>
        <w:rPr>
          <w:rFonts w:ascii="方正仿宋_GBK" w:eastAsia="方正仿宋_GBK" w:hAnsi="宋体" w:hint="eastAsia"/>
          <w:color w:val="000000" w:themeColor="text1"/>
          <w:sz w:val="32"/>
          <w:szCs w:val="32"/>
        </w:rPr>
        <w:t>盘（</w:t>
      </w:r>
      <w:r>
        <w:rPr>
          <w:rFonts w:ascii="方正仿宋_GBK" w:eastAsia="方正仿宋_GBK" w:hAnsi="宋体" w:hint="eastAsia"/>
          <w:color w:val="000000" w:themeColor="text1"/>
          <w:sz w:val="32"/>
          <w:szCs w:val="32"/>
        </w:rPr>
        <w:t>U</w:t>
      </w:r>
      <w:r>
        <w:rPr>
          <w:rFonts w:ascii="方正仿宋_GBK" w:eastAsia="方正仿宋_GBK" w:hAnsi="宋体" w:hint="eastAsia"/>
          <w:color w:val="000000" w:themeColor="text1"/>
          <w:sz w:val="32"/>
          <w:szCs w:val="32"/>
        </w:rPr>
        <w:t>盘</w:t>
      </w:r>
      <w:r>
        <w:rPr>
          <w:rFonts w:ascii="方正仿宋_GBK" w:eastAsia="方正仿宋_GBK" w:hAnsi="宋体"/>
          <w:color w:val="000000" w:themeColor="text1"/>
          <w:sz w:val="32"/>
          <w:szCs w:val="32"/>
        </w:rPr>
        <w:t>标注</w:t>
      </w:r>
      <w:r>
        <w:rPr>
          <w:rFonts w:ascii="方正仿宋_GBK" w:eastAsia="方正仿宋_GBK" w:hAnsi="宋体" w:hint="eastAsia"/>
          <w:color w:val="000000" w:themeColor="text1"/>
          <w:sz w:val="32"/>
          <w:szCs w:val="32"/>
        </w:rPr>
        <w:t>投标</w:t>
      </w:r>
      <w:r>
        <w:rPr>
          <w:rFonts w:ascii="方正仿宋_GBK" w:eastAsia="方正仿宋_GBK" w:hAnsi="宋体"/>
          <w:color w:val="000000" w:themeColor="text1"/>
          <w:sz w:val="32"/>
          <w:szCs w:val="32"/>
        </w:rPr>
        <w:t>单位名称</w:t>
      </w:r>
      <w:r>
        <w:rPr>
          <w:rFonts w:ascii="方正仿宋_GBK" w:eastAsia="方正仿宋_GBK" w:hAnsi="宋体" w:hint="eastAsia"/>
          <w:color w:val="000000" w:themeColor="text1"/>
          <w:sz w:val="32"/>
          <w:szCs w:val="32"/>
        </w:rPr>
        <w:t>），电子版内容必须与纸质版内容一致，否则为废标。</w:t>
      </w:r>
    </w:p>
    <w:p w:rsidR="009B0388" w:rsidRDefault="000052A8">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三、投标报价</w:t>
      </w:r>
    </w:p>
    <w:p w:rsidR="009B0388" w:rsidRDefault="000052A8">
      <w:pPr>
        <w:spacing w:line="600" w:lineRule="exact"/>
        <w:ind w:firstLineChars="200" w:firstLine="640"/>
        <w:rPr>
          <w:rFonts w:ascii="方正仿宋_GBK" w:eastAsia="方正仿宋_GBK" w:hAnsi="宋体" w:cs="Times New Roman"/>
          <w:color w:val="000000" w:themeColor="text1"/>
          <w:sz w:val="32"/>
          <w:szCs w:val="32"/>
        </w:rPr>
      </w:pPr>
      <w:r>
        <w:rPr>
          <w:rFonts w:ascii="方正仿宋_GBK" w:eastAsia="方正仿宋_GBK" w:hAnsi="宋体" w:cs="Times New Roman" w:hint="eastAsia"/>
          <w:color w:val="000000" w:themeColor="text1"/>
          <w:sz w:val="32"/>
          <w:szCs w:val="32"/>
        </w:rPr>
        <w:t>最高限价：</w:t>
      </w:r>
      <w:r>
        <w:rPr>
          <w:rFonts w:ascii="方正仿宋_GBK" w:eastAsia="方正仿宋_GBK" w:hAnsi="Times New Roman" w:cs="Times New Roman" w:hint="eastAsia"/>
          <w:bCs/>
          <w:color w:val="000000" w:themeColor="text1"/>
          <w:sz w:val="32"/>
          <w:szCs w:val="32"/>
        </w:rPr>
        <w:t>本工程招标将设置最高限价</w:t>
      </w:r>
      <w:r>
        <w:rPr>
          <w:rFonts w:ascii="方正仿宋_GBK" w:eastAsia="方正仿宋_GBK"/>
          <w:color w:val="000000" w:themeColor="text1"/>
          <w:sz w:val="32"/>
          <w:szCs w:val="32"/>
        </w:rPr>
        <w:t>2605000</w:t>
      </w:r>
      <w:r>
        <w:rPr>
          <w:rFonts w:ascii="方正仿宋_GBK" w:eastAsia="方正仿宋_GBK" w:hAnsi="宋体" w:cs="Times New Roman" w:hint="eastAsia"/>
          <w:color w:val="000000" w:themeColor="text1"/>
          <w:sz w:val="32"/>
          <w:szCs w:val="32"/>
        </w:rPr>
        <w:t>元</w:t>
      </w:r>
      <w:r>
        <w:rPr>
          <w:rFonts w:ascii="方正仿宋_GBK" w:eastAsia="方正仿宋_GBK" w:hAnsi="宋体" w:cs="Times New Roman" w:hint="eastAsia"/>
          <w:color w:val="000000" w:themeColor="text1"/>
          <w:sz w:val="32"/>
          <w:szCs w:val="32"/>
        </w:rPr>
        <w:t>(</w:t>
      </w:r>
      <w:r>
        <w:rPr>
          <w:rFonts w:ascii="方正仿宋_GBK" w:eastAsia="方正仿宋_GBK" w:hAnsi="宋体" w:cs="Times New Roman" w:hint="eastAsia"/>
          <w:color w:val="000000" w:themeColor="text1"/>
          <w:sz w:val="32"/>
          <w:szCs w:val="32"/>
        </w:rPr>
        <w:t>其中安全文明施工费为</w:t>
      </w:r>
      <w:r>
        <w:rPr>
          <w:rFonts w:ascii="方正仿宋_GBK" w:eastAsia="方正仿宋_GBK" w:hAnsi="宋体" w:cs="Times New Roman"/>
          <w:color w:val="000000" w:themeColor="text1"/>
          <w:sz w:val="32"/>
          <w:szCs w:val="32"/>
        </w:rPr>
        <w:t>55792.82</w:t>
      </w:r>
      <w:r>
        <w:rPr>
          <w:rFonts w:ascii="方正仿宋_GBK" w:eastAsia="方正仿宋_GBK" w:hAnsi="宋体" w:cs="Times New Roman" w:hint="eastAsia"/>
          <w:color w:val="000000" w:themeColor="text1"/>
          <w:sz w:val="32"/>
          <w:szCs w:val="32"/>
        </w:rPr>
        <w:t>元</w:t>
      </w:r>
      <w:r>
        <w:rPr>
          <w:rFonts w:ascii="方正仿宋_GBK" w:eastAsia="方正仿宋_GBK" w:hAnsi="宋体" w:cs="Times New Roman" w:hint="eastAsia"/>
          <w:color w:val="000000" w:themeColor="text1"/>
          <w:sz w:val="32"/>
          <w:szCs w:val="32"/>
        </w:rPr>
        <w:t>)</w:t>
      </w:r>
      <w:r>
        <w:rPr>
          <w:rFonts w:ascii="方正仿宋_GBK" w:eastAsia="方正仿宋_GBK" w:hAnsi="Times New Roman" w:cs="Times New Roman" w:hint="eastAsia"/>
          <w:bCs/>
          <w:color w:val="000000" w:themeColor="text1"/>
          <w:sz w:val="32"/>
          <w:szCs w:val="32"/>
        </w:rPr>
        <w:t>人民币。</w:t>
      </w:r>
      <w:r>
        <w:rPr>
          <w:rFonts w:ascii="方正仿宋_GBK" w:eastAsia="方正仿宋_GBK" w:hAnsi="宋体" w:cs="Times New Roman" w:hint="eastAsia"/>
          <w:color w:val="000000" w:themeColor="text1"/>
          <w:sz w:val="32"/>
          <w:szCs w:val="32"/>
        </w:rPr>
        <w:t>投标人的投标报价（投标总报价和清单项目综合单价及措施费）不得超过最高限价，否则，</w:t>
      </w:r>
      <w:r>
        <w:rPr>
          <w:rFonts w:ascii="方正仿宋_GBK" w:eastAsia="方正仿宋_GBK" w:hAnsi="宋体" w:cs="Times New Roman" w:hint="eastAsia"/>
          <w:color w:val="000000" w:themeColor="text1"/>
          <w:sz w:val="32"/>
          <w:szCs w:val="32"/>
        </w:rPr>
        <w:lastRenderedPageBreak/>
        <w:t>将被认定为废标。本项目工程量清单</w:t>
      </w:r>
      <w:r>
        <w:rPr>
          <w:rFonts w:ascii="方正仿宋_GBK" w:eastAsia="方正仿宋_GBK" w:hAnsi="宋体" w:cs="Times New Roman" w:hint="eastAsia"/>
          <w:color w:val="000000" w:themeColor="text1"/>
          <w:sz w:val="32"/>
          <w:szCs w:val="32"/>
        </w:rPr>
        <w:t>、措施费</w:t>
      </w:r>
      <w:r>
        <w:rPr>
          <w:rFonts w:ascii="方正仿宋_GBK" w:eastAsia="方正仿宋_GBK" w:hAnsi="宋体" w:cs="Times New Roman" w:hint="eastAsia"/>
          <w:color w:val="000000" w:themeColor="text1"/>
          <w:sz w:val="32"/>
          <w:szCs w:val="32"/>
        </w:rPr>
        <w:t>实行全部限价。安全文明施工费用不能调整。</w:t>
      </w:r>
    </w:p>
    <w:p w:rsidR="009B0388" w:rsidRDefault="000052A8">
      <w:pPr>
        <w:spacing w:line="600" w:lineRule="exact"/>
        <w:ind w:firstLineChars="200" w:firstLine="640"/>
        <w:rPr>
          <w:rFonts w:ascii="方正仿宋_GBK" w:eastAsia="方正仿宋_GBK"/>
          <w:b/>
          <w:bCs/>
          <w:color w:val="000000" w:themeColor="text1"/>
          <w:sz w:val="32"/>
          <w:szCs w:val="32"/>
        </w:rPr>
      </w:pPr>
      <w:r>
        <w:rPr>
          <w:rFonts w:ascii="Times New Roman" w:eastAsia="方正仿宋_GBK" w:hAnsi="Times New Roman" w:hint="eastAsia"/>
          <w:color w:val="000000" w:themeColor="text1"/>
          <w:sz w:val="32"/>
          <w:szCs w:val="20"/>
        </w:rPr>
        <w:t>1</w:t>
      </w:r>
      <w:r>
        <w:rPr>
          <w:rFonts w:ascii="Times New Roman" w:eastAsia="方正仿宋_GBK" w:hAnsi="Times New Roman" w:hint="eastAsia"/>
          <w:color w:val="000000" w:themeColor="text1"/>
          <w:sz w:val="32"/>
          <w:szCs w:val="20"/>
        </w:rPr>
        <w:t>．</w:t>
      </w:r>
      <w:r>
        <w:rPr>
          <w:rFonts w:ascii="方正仿宋_GBK" w:eastAsia="方正仿宋_GBK" w:hint="eastAsia"/>
          <w:bCs/>
          <w:color w:val="000000" w:themeColor="text1"/>
          <w:sz w:val="32"/>
          <w:szCs w:val="32"/>
        </w:rPr>
        <w:t>工程计价方式：本工程采用工程量清单计价。</w:t>
      </w:r>
    </w:p>
    <w:p w:rsidR="009B0388" w:rsidRDefault="000052A8">
      <w:pPr>
        <w:pStyle w:val="a6"/>
        <w:spacing w:before="0" w:beforeAutospacing="0" w:after="0" w:afterAutospacing="0" w:line="600" w:lineRule="exact"/>
        <w:ind w:firstLineChars="200" w:firstLine="640"/>
        <w:jc w:val="both"/>
        <w:rPr>
          <w:rFonts w:ascii="方正仿宋_GBK" w:eastAsia="方正仿宋_GBK" w:cs="Times New Roman"/>
          <w:b/>
          <w:bCs/>
          <w:color w:val="000000" w:themeColor="text1"/>
          <w:kern w:val="2"/>
          <w:sz w:val="32"/>
          <w:szCs w:val="32"/>
        </w:rPr>
      </w:pPr>
      <w:r>
        <w:rPr>
          <w:rFonts w:ascii="Times New Roman" w:eastAsia="方正仿宋_GBK" w:hAnsi="Times New Roman"/>
          <w:color w:val="000000" w:themeColor="text1"/>
          <w:sz w:val="32"/>
          <w:szCs w:val="20"/>
        </w:rPr>
        <w:t>2</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报价原则：</w:t>
      </w:r>
      <w:r>
        <w:rPr>
          <w:rFonts w:ascii="方正仿宋_GBK" w:eastAsia="方正仿宋_GBK" w:cs="Times New Roman" w:hint="eastAsia"/>
          <w:bCs/>
          <w:color w:val="000000" w:themeColor="text1"/>
          <w:kern w:val="2"/>
          <w:sz w:val="32"/>
          <w:szCs w:val="32"/>
        </w:rPr>
        <w:t>本招标工程由投标人以招标文件、合同条件、工程量清单、本次招标范围的施工设计图纸、国家技术和经济规范及标准、《建设工程工程量清单计价规范》（</w:t>
      </w:r>
      <w:r>
        <w:rPr>
          <w:rFonts w:ascii="方正仿宋_GBK" w:eastAsia="方正仿宋_GBK" w:cs="Times New Roman" w:hint="eastAsia"/>
          <w:bCs/>
          <w:color w:val="000000" w:themeColor="text1"/>
          <w:kern w:val="2"/>
          <w:sz w:val="32"/>
          <w:szCs w:val="32"/>
        </w:rPr>
        <w:t>GB50500-2013</w:t>
      </w:r>
      <w:r>
        <w:rPr>
          <w:rFonts w:ascii="方正仿宋_GBK" w:eastAsia="方正仿宋_GBK" w:cs="Times New Roman" w:hint="eastAsia"/>
          <w:bCs/>
          <w:color w:val="000000" w:themeColor="text1"/>
          <w:kern w:val="2"/>
          <w:sz w:val="32"/>
          <w:szCs w:val="32"/>
        </w:rPr>
        <w:t>）、《重庆市建设工程工程量清单计价规则》（</w:t>
      </w:r>
      <w:r>
        <w:rPr>
          <w:rFonts w:ascii="方正仿宋_GBK" w:eastAsia="方正仿宋_GBK" w:cs="Times New Roman" w:hint="eastAsia"/>
          <w:bCs/>
          <w:color w:val="000000" w:themeColor="text1"/>
          <w:kern w:val="2"/>
          <w:sz w:val="32"/>
          <w:szCs w:val="32"/>
        </w:rPr>
        <w:t>CQJJGZ-2013</w:t>
      </w:r>
      <w:r>
        <w:rPr>
          <w:rFonts w:ascii="方正仿宋_GBK" w:eastAsia="方正仿宋_GBK" w:cs="Times New Roman" w:hint="eastAsia"/>
          <w:bCs/>
          <w:color w:val="000000" w:themeColor="text1"/>
          <w:kern w:val="2"/>
          <w:sz w:val="32"/>
          <w:szCs w:val="32"/>
        </w:rPr>
        <w:t>）、《重庆市建设工程工程量计算规则》（</w:t>
      </w:r>
      <w:r>
        <w:rPr>
          <w:rFonts w:ascii="方正仿宋_GBK" w:eastAsia="方正仿宋_GBK" w:cs="Times New Roman" w:hint="eastAsia"/>
          <w:bCs/>
          <w:color w:val="000000" w:themeColor="text1"/>
          <w:kern w:val="2"/>
          <w:sz w:val="32"/>
          <w:szCs w:val="32"/>
        </w:rPr>
        <w:t>CQJLGZ-2013</w:t>
      </w:r>
      <w:r>
        <w:rPr>
          <w:rFonts w:ascii="方正仿宋_GBK" w:eastAsia="方正仿宋_GBK" w:cs="Times New Roman" w:hint="eastAsia"/>
          <w:bCs/>
          <w:color w:val="000000" w:themeColor="text1"/>
          <w:kern w:val="2"/>
          <w:sz w:val="32"/>
          <w:szCs w:val="32"/>
        </w:rPr>
        <w:t>）、《重庆市市政工程计价定额》（</w:t>
      </w:r>
      <w:r>
        <w:rPr>
          <w:rFonts w:ascii="方正仿宋_GBK" w:eastAsia="方正仿宋_GBK" w:cs="Times New Roman" w:hint="eastAsia"/>
          <w:bCs/>
          <w:color w:val="000000" w:themeColor="text1"/>
          <w:kern w:val="2"/>
          <w:sz w:val="32"/>
          <w:szCs w:val="32"/>
        </w:rPr>
        <w:t>CQSZDE-20</w:t>
      </w:r>
      <w:r>
        <w:rPr>
          <w:rFonts w:ascii="方正仿宋_GBK" w:eastAsia="方正仿宋_GBK" w:cs="Times New Roman"/>
          <w:bCs/>
          <w:color w:val="000000" w:themeColor="text1"/>
          <w:kern w:val="2"/>
          <w:sz w:val="32"/>
          <w:szCs w:val="32"/>
        </w:rPr>
        <w:t>1</w:t>
      </w:r>
      <w:r>
        <w:rPr>
          <w:rFonts w:ascii="方正仿宋_GBK" w:eastAsia="方正仿宋_GBK" w:cs="Times New Roman" w:hint="eastAsia"/>
          <w:bCs/>
          <w:color w:val="000000" w:themeColor="text1"/>
          <w:kern w:val="2"/>
          <w:sz w:val="32"/>
          <w:szCs w:val="32"/>
        </w:rPr>
        <w:t>8</w:t>
      </w:r>
      <w:r>
        <w:rPr>
          <w:rFonts w:ascii="方正仿宋_GBK" w:eastAsia="方正仿宋_GBK" w:cs="Times New Roman" w:hint="eastAsia"/>
          <w:bCs/>
          <w:color w:val="000000" w:themeColor="text1"/>
          <w:kern w:val="2"/>
          <w:sz w:val="32"/>
          <w:szCs w:val="32"/>
        </w:rPr>
        <w:t>）、《重庆市安装工程计价定额》（</w:t>
      </w:r>
      <w:r>
        <w:rPr>
          <w:rFonts w:ascii="方正仿宋_GBK" w:eastAsia="方正仿宋_GBK" w:cs="Times New Roman" w:hint="eastAsia"/>
          <w:bCs/>
          <w:color w:val="000000" w:themeColor="text1"/>
          <w:kern w:val="2"/>
          <w:sz w:val="32"/>
          <w:szCs w:val="32"/>
        </w:rPr>
        <w:t>CQAZDE-20</w:t>
      </w:r>
      <w:r>
        <w:rPr>
          <w:rFonts w:ascii="方正仿宋_GBK" w:eastAsia="方正仿宋_GBK" w:cs="Times New Roman"/>
          <w:bCs/>
          <w:color w:val="000000" w:themeColor="text1"/>
          <w:kern w:val="2"/>
          <w:sz w:val="32"/>
          <w:szCs w:val="32"/>
        </w:rPr>
        <w:t>1</w:t>
      </w:r>
      <w:r>
        <w:rPr>
          <w:rFonts w:ascii="方正仿宋_GBK" w:eastAsia="方正仿宋_GBK" w:cs="Times New Roman" w:hint="eastAsia"/>
          <w:bCs/>
          <w:color w:val="000000" w:themeColor="text1"/>
          <w:kern w:val="2"/>
          <w:sz w:val="32"/>
          <w:szCs w:val="32"/>
        </w:rPr>
        <w:t>8</w:t>
      </w:r>
      <w:r>
        <w:rPr>
          <w:rFonts w:ascii="方正仿宋_GBK" w:eastAsia="方正仿宋_GBK" w:cs="Times New Roman" w:hint="eastAsia"/>
          <w:bCs/>
          <w:color w:val="000000" w:themeColor="text1"/>
          <w:kern w:val="2"/>
          <w:sz w:val="32"/>
          <w:szCs w:val="32"/>
        </w:rPr>
        <w:t>）、《重庆市建设工程费用定额》</w:t>
      </w:r>
      <w:r>
        <w:rPr>
          <w:rFonts w:ascii="方正仿宋_GBK" w:eastAsia="方正仿宋_GBK" w:cs="Times New Roman" w:hint="eastAsia"/>
          <w:bCs/>
          <w:color w:val="000000" w:themeColor="text1"/>
          <w:kern w:val="2"/>
          <w:sz w:val="32"/>
          <w:szCs w:val="32"/>
        </w:rPr>
        <w:t>CQFYDE-20</w:t>
      </w:r>
      <w:r>
        <w:rPr>
          <w:rFonts w:ascii="方正仿宋_GBK" w:eastAsia="方正仿宋_GBK" w:cs="Times New Roman"/>
          <w:bCs/>
          <w:color w:val="000000" w:themeColor="text1"/>
          <w:kern w:val="2"/>
          <w:sz w:val="32"/>
          <w:szCs w:val="32"/>
        </w:rPr>
        <w:t>1</w:t>
      </w:r>
      <w:r>
        <w:rPr>
          <w:rFonts w:ascii="方正仿宋_GBK" w:eastAsia="方正仿宋_GBK" w:cs="Times New Roman" w:hint="eastAsia"/>
          <w:bCs/>
          <w:color w:val="000000" w:themeColor="text1"/>
          <w:kern w:val="2"/>
          <w:sz w:val="32"/>
          <w:szCs w:val="32"/>
        </w:rPr>
        <w:t>8</w:t>
      </w:r>
      <w:r>
        <w:rPr>
          <w:rFonts w:ascii="方正仿宋_GBK" w:eastAsia="方正仿宋_GBK" w:cs="Times New Roman" w:hint="eastAsia"/>
          <w:bCs/>
          <w:color w:val="000000" w:themeColor="text1"/>
          <w:kern w:val="2"/>
          <w:sz w:val="32"/>
          <w:szCs w:val="32"/>
        </w:rPr>
        <w:t>）、《混凝土及砂浆配合比表、施工机械台班定额》（</w:t>
      </w:r>
      <w:r>
        <w:rPr>
          <w:rFonts w:ascii="方正仿宋_GBK" w:eastAsia="方正仿宋_GBK" w:cs="Times New Roman" w:hint="eastAsia"/>
          <w:bCs/>
          <w:color w:val="000000" w:themeColor="text1"/>
          <w:kern w:val="2"/>
          <w:sz w:val="32"/>
          <w:szCs w:val="32"/>
        </w:rPr>
        <w:t>GQPSDE-20</w:t>
      </w:r>
      <w:r>
        <w:rPr>
          <w:rFonts w:ascii="方正仿宋_GBK" w:eastAsia="方正仿宋_GBK" w:cs="Times New Roman"/>
          <w:bCs/>
          <w:color w:val="000000" w:themeColor="text1"/>
          <w:kern w:val="2"/>
          <w:sz w:val="32"/>
          <w:szCs w:val="32"/>
        </w:rPr>
        <w:t>1</w:t>
      </w:r>
      <w:r>
        <w:rPr>
          <w:rFonts w:ascii="方正仿宋_GBK" w:eastAsia="方正仿宋_GBK" w:cs="Times New Roman" w:hint="eastAsia"/>
          <w:bCs/>
          <w:color w:val="000000" w:themeColor="text1"/>
          <w:kern w:val="2"/>
          <w:sz w:val="32"/>
          <w:szCs w:val="32"/>
        </w:rPr>
        <w:t>8</w:t>
      </w:r>
      <w:r>
        <w:rPr>
          <w:rFonts w:ascii="方正仿宋_GBK" w:eastAsia="方正仿宋_GBK" w:cs="Times New Roman" w:hint="eastAsia"/>
          <w:bCs/>
          <w:color w:val="000000" w:themeColor="text1"/>
          <w:kern w:val="2"/>
          <w:sz w:val="32"/>
          <w:szCs w:val="32"/>
        </w:rPr>
        <w:t>）、</w:t>
      </w:r>
      <w:proofErr w:type="gramStart"/>
      <w:r>
        <w:rPr>
          <w:rFonts w:ascii="方正仿宋_GBK" w:eastAsia="方正仿宋_GBK" w:cs="Times New Roman" w:hint="eastAsia"/>
          <w:bCs/>
          <w:color w:val="000000" w:themeColor="text1"/>
          <w:kern w:val="2"/>
          <w:sz w:val="32"/>
          <w:szCs w:val="32"/>
        </w:rPr>
        <w:t>《重庆市住房</w:t>
      </w:r>
      <w:r>
        <w:rPr>
          <w:rFonts w:ascii="方正仿宋_GBK" w:eastAsia="方正仿宋_GBK" w:cs="Times New Roman"/>
          <w:bCs/>
          <w:color w:val="000000" w:themeColor="text1"/>
          <w:kern w:val="2"/>
          <w:sz w:val="32"/>
          <w:szCs w:val="32"/>
        </w:rPr>
        <w:t>和城乡建设委员会关于适用增值税新税率调整建设工程计价依据的通知</w:t>
      </w:r>
      <w:r>
        <w:rPr>
          <w:rFonts w:ascii="方正仿宋_GBK" w:eastAsia="方正仿宋_GBK" w:cs="Times New Roman" w:hint="eastAsia"/>
          <w:bCs/>
          <w:color w:val="000000" w:themeColor="text1"/>
          <w:kern w:val="2"/>
          <w:sz w:val="32"/>
          <w:szCs w:val="32"/>
        </w:rPr>
        <w:t>》渝建</w:t>
      </w:r>
      <w:proofErr w:type="gramEnd"/>
      <w:r>
        <w:rPr>
          <w:rFonts w:ascii="方正仿宋_GBK" w:eastAsia="方正仿宋_GBK" w:cs="Times New Roman" w:hint="eastAsia"/>
          <w:bCs/>
          <w:color w:val="000000" w:themeColor="text1"/>
          <w:kern w:val="2"/>
          <w:sz w:val="32"/>
          <w:szCs w:val="32"/>
        </w:rPr>
        <w:t>[201</w:t>
      </w:r>
      <w:r>
        <w:rPr>
          <w:rFonts w:ascii="方正仿宋_GBK" w:eastAsia="方正仿宋_GBK" w:cs="Times New Roman"/>
          <w:bCs/>
          <w:color w:val="000000" w:themeColor="text1"/>
          <w:kern w:val="2"/>
          <w:sz w:val="32"/>
          <w:szCs w:val="32"/>
        </w:rPr>
        <w:t>9</w:t>
      </w:r>
      <w:r>
        <w:rPr>
          <w:rFonts w:ascii="方正仿宋_GBK" w:eastAsia="方正仿宋_GBK" w:cs="Times New Roman" w:hint="eastAsia"/>
          <w:bCs/>
          <w:color w:val="000000" w:themeColor="text1"/>
          <w:kern w:val="2"/>
          <w:sz w:val="32"/>
          <w:szCs w:val="32"/>
        </w:rPr>
        <w:t>]</w:t>
      </w:r>
      <w:r>
        <w:rPr>
          <w:rFonts w:ascii="方正仿宋_GBK" w:eastAsia="方正仿宋_GBK" w:cs="Times New Roman"/>
          <w:bCs/>
          <w:color w:val="000000" w:themeColor="text1"/>
          <w:kern w:val="2"/>
          <w:sz w:val="32"/>
          <w:szCs w:val="32"/>
        </w:rPr>
        <w:t>143</w:t>
      </w:r>
      <w:r>
        <w:rPr>
          <w:rFonts w:ascii="方正仿宋_GBK" w:eastAsia="方正仿宋_GBK" w:cs="Times New Roman" w:hint="eastAsia"/>
          <w:bCs/>
          <w:color w:val="000000" w:themeColor="text1"/>
          <w:kern w:val="2"/>
          <w:sz w:val="32"/>
          <w:szCs w:val="32"/>
        </w:rPr>
        <w:t>号以及相关配套文件为依据，由</w:t>
      </w:r>
      <w:r>
        <w:rPr>
          <w:rFonts w:ascii="方正仿宋_GBK" w:eastAsia="方正仿宋_GBK" w:cs="Times New Roman" w:hint="eastAsia"/>
          <w:color w:val="000000" w:themeColor="text1"/>
          <w:kern w:val="2"/>
          <w:sz w:val="32"/>
          <w:szCs w:val="32"/>
        </w:rPr>
        <w:t>投标人结合自身</w:t>
      </w:r>
      <w:r>
        <w:rPr>
          <w:rFonts w:ascii="方正仿宋_GBK" w:eastAsia="方正仿宋_GBK" w:cs="Times New Roman" w:hint="eastAsia"/>
          <w:bCs/>
          <w:color w:val="000000" w:themeColor="text1"/>
          <w:kern w:val="2"/>
          <w:sz w:val="32"/>
          <w:szCs w:val="32"/>
        </w:rPr>
        <w:t>实力、市场行情自主合理报价。投标报价应包括完成招标范围内工程项目的人工费、材料费、机械费、企业管理费、利润、风险费用、措施费（安全文明施工费）、税金、</w:t>
      </w:r>
      <w:proofErr w:type="gramStart"/>
      <w:r>
        <w:rPr>
          <w:rFonts w:ascii="方正仿宋_GBK" w:eastAsia="方正仿宋_GBK" w:cs="Times New Roman" w:hint="eastAsia"/>
          <w:bCs/>
          <w:color w:val="000000" w:themeColor="text1"/>
          <w:kern w:val="2"/>
          <w:sz w:val="32"/>
          <w:szCs w:val="32"/>
        </w:rPr>
        <w:t>规</w:t>
      </w:r>
      <w:proofErr w:type="gramEnd"/>
      <w:r>
        <w:rPr>
          <w:rFonts w:ascii="方正仿宋_GBK" w:eastAsia="方正仿宋_GBK" w:cs="Times New Roman" w:hint="eastAsia"/>
          <w:bCs/>
          <w:color w:val="000000" w:themeColor="text1"/>
          <w:kern w:val="2"/>
          <w:sz w:val="32"/>
          <w:szCs w:val="32"/>
        </w:rPr>
        <w:t>费、政策性文件规定的所有费用。</w:t>
      </w:r>
    </w:p>
    <w:p w:rsidR="009B0388" w:rsidRDefault="000052A8">
      <w:pPr>
        <w:pStyle w:val="a6"/>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3</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如发现工程量清单中的数量与图纸中数量不一致，应书面通知招标人核查，除非招标人以</w:t>
      </w:r>
      <w:proofErr w:type="gramStart"/>
      <w:r>
        <w:rPr>
          <w:rFonts w:ascii="方正仿宋_GBK" w:eastAsia="方正仿宋_GBK" w:cs="Times New Roman" w:hint="eastAsia"/>
          <w:color w:val="000000" w:themeColor="text1"/>
          <w:kern w:val="2"/>
          <w:sz w:val="32"/>
          <w:szCs w:val="32"/>
        </w:rPr>
        <w:t>补遗书</w:t>
      </w:r>
      <w:proofErr w:type="gramEnd"/>
      <w:r>
        <w:rPr>
          <w:rFonts w:ascii="方正仿宋_GBK" w:eastAsia="方正仿宋_GBK" w:cs="Times New Roman" w:hint="eastAsia"/>
          <w:color w:val="000000" w:themeColor="text1"/>
          <w:kern w:val="2"/>
          <w:sz w:val="32"/>
          <w:szCs w:val="32"/>
        </w:rPr>
        <w:t>的形式予以更正，否则，应以工程量清单中列出的数量为准。</w:t>
      </w:r>
    </w:p>
    <w:p w:rsidR="009B0388" w:rsidRDefault="000052A8">
      <w:pPr>
        <w:pStyle w:val="a6"/>
        <w:spacing w:before="0" w:beforeAutospacing="0" w:after="0" w:afterAutospacing="0" w:line="600" w:lineRule="exact"/>
        <w:ind w:firstLineChars="200" w:firstLine="640"/>
        <w:jc w:val="both"/>
        <w:rPr>
          <w:rFonts w:ascii="方正仿宋_GBK" w:eastAsia="方正仿宋_GBK" w:cs="Times New Roman"/>
          <w:bCs/>
          <w:color w:val="000000" w:themeColor="text1"/>
          <w:kern w:val="2"/>
          <w:sz w:val="32"/>
          <w:szCs w:val="32"/>
        </w:rPr>
      </w:pPr>
      <w:r>
        <w:rPr>
          <w:rFonts w:ascii="Times New Roman" w:eastAsia="方正仿宋_GBK" w:hAnsi="Times New Roman"/>
          <w:color w:val="000000" w:themeColor="text1"/>
          <w:sz w:val="32"/>
          <w:szCs w:val="20"/>
        </w:rPr>
        <w:lastRenderedPageBreak/>
        <w:t>4</w:t>
      </w:r>
      <w:r>
        <w:rPr>
          <w:rFonts w:ascii="Times New Roman" w:eastAsia="方正仿宋_GBK" w:hAnsi="Times New Roman" w:hint="eastAsia"/>
          <w:color w:val="000000" w:themeColor="text1"/>
          <w:sz w:val="32"/>
          <w:szCs w:val="20"/>
        </w:rPr>
        <w:t>．</w:t>
      </w:r>
      <w:r>
        <w:rPr>
          <w:rFonts w:ascii="方正仿宋_GBK" w:eastAsia="方正仿宋_GBK" w:cs="Times New Roman" w:hint="eastAsia"/>
          <w:bCs/>
          <w:color w:val="000000" w:themeColor="text1"/>
          <w:kern w:val="2"/>
          <w:sz w:val="32"/>
          <w:szCs w:val="32"/>
        </w:rPr>
        <w:t>招标人在工程量清单中所列出的价格（包括暂列金额、暂估价等）数量和计量单位，投标人不得修改。否则，将被认定为废标。</w:t>
      </w:r>
    </w:p>
    <w:p w:rsidR="009B0388" w:rsidRDefault="000052A8">
      <w:pPr>
        <w:pStyle w:val="a6"/>
        <w:spacing w:before="0" w:beforeAutospacing="0" w:after="0" w:afterAutospacing="0" w:line="600" w:lineRule="exact"/>
        <w:ind w:firstLineChars="200" w:firstLine="640"/>
        <w:jc w:val="both"/>
        <w:rPr>
          <w:rFonts w:ascii="方正仿宋_GBK" w:eastAsia="方正仿宋_GBK" w:cs="Times New Roman"/>
          <w:bCs/>
          <w:color w:val="000000" w:themeColor="text1"/>
          <w:kern w:val="2"/>
          <w:sz w:val="32"/>
          <w:szCs w:val="32"/>
        </w:rPr>
      </w:pPr>
      <w:r>
        <w:rPr>
          <w:rFonts w:ascii="Times New Roman" w:eastAsia="方正仿宋_GBK" w:hAnsi="Times New Roman"/>
          <w:color w:val="000000" w:themeColor="text1"/>
          <w:sz w:val="32"/>
          <w:szCs w:val="20"/>
        </w:rPr>
        <w:t>5</w:t>
      </w:r>
      <w:r>
        <w:rPr>
          <w:rFonts w:ascii="Times New Roman" w:eastAsia="方正仿宋_GBK" w:hAnsi="Times New Roman" w:hint="eastAsia"/>
          <w:color w:val="000000" w:themeColor="text1"/>
          <w:sz w:val="32"/>
          <w:szCs w:val="20"/>
        </w:rPr>
        <w:t>．</w:t>
      </w:r>
      <w:r>
        <w:rPr>
          <w:rFonts w:ascii="方正仿宋_GBK" w:eastAsia="方正仿宋_GBK" w:hint="eastAsia"/>
          <w:bCs/>
          <w:color w:val="000000" w:themeColor="text1"/>
          <w:sz w:val="32"/>
          <w:szCs w:val="32"/>
        </w:rPr>
        <w:t>本工程招标将设置最高限价。投标人的投标报价（投标总报价和清单项目综合单价及措施费）不得超过最高限价，否则，将被认定为废标。本项目工程量清单实行全部限价。</w:t>
      </w:r>
      <w:r>
        <w:rPr>
          <w:rFonts w:ascii="方正仿宋_GBK" w:eastAsia="方正仿宋_GBK" w:hint="eastAsia"/>
          <w:bCs/>
          <w:color w:val="000000" w:themeColor="text1"/>
          <w:sz w:val="32"/>
          <w:szCs w:val="32"/>
        </w:rPr>
        <w:br/>
        <w:t xml:space="preserve">   </w:t>
      </w:r>
      <w:r>
        <w:rPr>
          <w:rFonts w:ascii="方正仿宋_GBK" w:eastAsia="方正仿宋_GBK"/>
          <w:bCs/>
          <w:color w:val="000000" w:themeColor="text1"/>
          <w:sz w:val="32"/>
          <w:szCs w:val="32"/>
        </w:rPr>
        <w:t xml:space="preserve"> </w:t>
      </w:r>
      <w:r>
        <w:rPr>
          <w:rFonts w:ascii="Times New Roman" w:eastAsia="方正仿宋_GBK" w:hAnsi="Times New Roman"/>
          <w:color w:val="000000" w:themeColor="text1"/>
          <w:sz w:val="32"/>
          <w:szCs w:val="20"/>
        </w:rPr>
        <w:t>6</w:t>
      </w:r>
      <w:r>
        <w:rPr>
          <w:rFonts w:ascii="Times New Roman" w:eastAsia="方正仿宋_GBK" w:hAnsi="Times New Roman" w:hint="eastAsia"/>
          <w:color w:val="000000" w:themeColor="text1"/>
          <w:sz w:val="32"/>
          <w:szCs w:val="20"/>
        </w:rPr>
        <w:t>．</w:t>
      </w:r>
      <w:r>
        <w:rPr>
          <w:rFonts w:ascii="方正仿宋_GBK" w:eastAsia="方正仿宋_GBK" w:hint="eastAsia"/>
          <w:bCs/>
          <w:color w:val="000000" w:themeColor="text1"/>
          <w:sz w:val="32"/>
          <w:szCs w:val="32"/>
        </w:rPr>
        <w:t>措施项目费：措施项目费清单包括施工组织措施项目清单和施工技术措施项目清单两部分。</w:t>
      </w:r>
    </w:p>
    <w:p w:rsidR="009B0388" w:rsidRDefault="000052A8">
      <w:pPr>
        <w:pStyle w:val="a6"/>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7</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安全文明施工费：根据《关于印发</w:t>
      </w:r>
      <w:r>
        <w:rPr>
          <w:rFonts w:ascii="方正仿宋_GBK" w:eastAsia="方正仿宋_GBK" w:cs="Times New Roman" w:hint="eastAsia"/>
          <w:color w:val="000000" w:themeColor="text1"/>
          <w:kern w:val="2"/>
          <w:sz w:val="32"/>
          <w:szCs w:val="32"/>
        </w:rPr>
        <w:t>&lt;</w:t>
      </w:r>
      <w:r>
        <w:rPr>
          <w:rFonts w:ascii="方正仿宋_GBK" w:eastAsia="方正仿宋_GBK" w:cs="Times New Roman" w:hint="eastAsia"/>
          <w:color w:val="000000" w:themeColor="text1"/>
          <w:kern w:val="2"/>
          <w:sz w:val="32"/>
          <w:szCs w:val="32"/>
        </w:rPr>
        <w:t>重庆市建设工程安全文明施工费计取及使用管理规定</w:t>
      </w:r>
      <w:r>
        <w:rPr>
          <w:rFonts w:ascii="方正仿宋_GBK" w:eastAsia="方正仿宋_GBK" w:cs="Times New Roman" w:hint="eastAsia"/>
          <w:color w:val="000000" w:themeColor="text1"/>
          <w:kern w:val="2"/>
          <w:sz w:val="32"/>
          <w:szCs w:val="32"/>
        </w:rPr>
        <w:t>&gt;</w:t>
      </w:r>
      <w:r>
        <w:rPr>
          <w:rFonts w:ascii="方正仿宋_GBK" w:eastAsia="方正仿宋_GBK" w:cs="Times New Roman" w:hint="eastAsia"/>
          <w:color w:val="000000" w:themeColor="text1"/>
          <w:kern w:val="2"/>
          <w:sz w:val="32"/>
          <w:szCs w:val="32"/>
        </w:rPr>
        <w:t>的通知》</w:t>
      </w:r>
      <w:r>
        <w:rPr>
          <w:rFonts w:ascii="方正仿宋_GBK" w:eastAsia="方正仿宋_GBK" w:cs="Times New Roman" w:hint="eastAsia"/>
          <w:color w:val="000000" w:themeColor="text1"/>
          <w:kern w:val="2"/>
          <w:sz w:val="32"/>
          <w:szCs w:val="32"/>
        </w:rPr>
        <w:t xml:space="preserve"> </w:t>
      </w:r>
      <w:r>
        <w:rPr>
          <w:rFonts w:ascii="方正仿宋_GBK" w:eastAsia="方正仿宋_GBK" w:cs="Times New Roman" w:hint="eastAsia"/>
          <w:color w:val="000000" w:themeColor="text1"/>
          <w:kern w:val="2"/>
          <w:sz w:val="32"/>
          <w:szCs w:val="32"/>
        </w:rPr>
        <w:t>（</w:t>
      </w:r>
      <w:proofErr w:type="gramStart"/>
      <w:r>
        <w:rPr>
          <w:rFonts w:ascii="方正仿宋_GBK" w:eastAsia="方正仿宋_GBK" w:cs="Times New Roman" w:hint="eastAsia"/>
          <w:color w:val="000000" w:themeColor="text1"/>
          <w:kern w:val="2"/>
          <w:sz w:val="32"/>
          <w:szCs w:val="32"/>
        </w:rPr>
        <w:t>渝建发</w:t>
      </w:r>
      <w:proofErr w:type="gramEnd"/>
      <w:r>
        <w:rPr>
          <w:rFonts w:ascii="方正仿宋_GBK" w:eastAsia="方正仿宋_GBK" w:cs="Times New Roman" w:hint="eastAsia"/>
          <w:color w:val="000000" w:themeColor="text1"/>
          <w:kern w:val="2"/>
          <w:sz w:val="32"/>
          <w:szCs w:val="32"/>
        </w:rPr>
        <w:t>[2014]25</w:t>
      </w:r>
      <w:r>
        <w:rPr>
          <w:rFonts w:ascii="方正仿宋_GBK" w:eastAsia="方正仿宋_GBK" w:cs="Times New Roman" w:hint="eastAsia"/>
          <w:color w:val="000000" w:themeColor="text1"/>
          <w:kern w:val="2"/>
          <w:sz w:val="32"/>
          <w:szCs w:val="32"/>
        </w:rPr>
        <w:t>号）规定，安全文明施工费由安全施工费、文明施工费、环境保护费及临时设施费组成。</w:t>
      </w:r>
      <w:r>
        <w:rPr>
          <w:rFonts w:ascii="方正仿宋_GBK" w:eastAsia="方正仿宋_GBK" w:cs="Times New Roman" w:hint="eastAsia"/>
          <w:color w:val="000000" w:themeColor="text1"/>
          <w:kern w:val="2"/>
          <w:sz w:val="32"/>
          <w:szCs w:val="32"/>
        </w:rPr>
        <w:t xml:space="preserve"> </w:t>
      </w:r>
    </w:p>
    <w:p w:rsidR="009B0388" w:rsidRDefault="000052A8">
      <w:pPr>
        <w:pStyle w:val="a6"/>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8</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其他：土石方外运或借土回填或建筑工地垃圾外运（如果有）必须执行重庆市政府</w:t>
      </w:r>
      <w:r>
        <w:rPr>
          <w:rFonts w:ascii="方正仿宋_GBK" w:eastAsia="方正仿宋_GBK" w:cs="Times New Roman" w:hint="eastAsia"/>
          <w:color w:val="000000" w:themeColor="text1"/>
          <w:kern w:val="2"/>
          <w:sz w:val="32"/>
          <w:szCs w:val="32"/>
        </w:rPr>
        <w:t>2004</w:t>
      </w:r>
      <w:r>
        <w:rPr>
          <w:rFonts w:ascii="方正仿宋_GBK" w:eastAsia="方正仿宋_GBK" w:cs="Times New Roman" w:hint="eastAsia"/>
          <w:color w:val="000000" w:themeColor="text1"/>
          <w:kern w:val="2"/>
          <w:sz w:val="32"/>
          <w:szCs w:val="32"/>
        </w:rPr>
        <w:t>年</w:t>
      </w:r>
      <w:r>
        <w:rPr>
          <w:rFonts w:ascii="方正仿宋_GBK" w:eastAsia="方正仿宋_GBK" w:cs="Times New Roman" w:hint="eastAsia"/>
          <w:color w:val="000000" w:themeColor="text1"/>
          <w:kern w:val="2"/>
          <w:sz w:val="32"/>
          <w:szCs w:val="32"/>
        </w:rPr>
        <w:t>164</w:t>
      </w:r>
      <w:r>
        <w:rPr>
          <w:rFonts w:ascii="方正仿宋_GBK" w:eastAsia="方正仿宋_GBK" w:cs="Times New Roman" w:hint="eastAsia"/>
          <w:color w:val="000000" w:themeColor="text1"/>
          <w:kern w:val="2"/>
          <w:sz w:val="32"/>
          <w:szCs w:val="32"/>
        </w:rPr>
        <w:t>号文《关于对主城区易撒漏物质实行密闭运输的通知》、重庆市</w:t>
      </w:r>
      <w:proofErr w:type="gramStart"/>
      <w:r>
        <w:rPr>
          <w:rFonts w:ascii="方正仿宋_GBK" w:eastAsia="方正仿宋_GBK" w:cs="Times New Roman" w:hint="eastAsia"/>
          <w:color w:val="000000" w:themeColor="text1"/>
          <w:kern w:val="2"/>
          <w:sz w:val="32"/>
          <w:szCs w:val="32"/>
        </w:rPr>
        <w:t>建委渝建发</w:t>
      </w:r>
      <w:proofErr w:type="gramEnd"/>
      <w:r>
        <w:rPr>
          <w:rFonts w:ascii="方正仿宋_GBK" w:eastAsia="方正仿宋_GBK" w:cs="Times New Roman" w:hint="eastAsia"/>
          <w:color w:val="000000" w:themeColor="text1"/>
          <w:kern w:val="2"/>
          <w:sz w:val="32"/>
          <w:szCs w:val="32"/>
        </w:rPr>
        <w:t>[2009]13</w:t>
      </w:r>
      <w:r>
        <w:rPr>
          <w:rFonts w:ascii="方正仿宋_GBK" w:eastAsia="方正仿宋_GBK" w:cs="Times New Roman" w:hint="eastAsia"/>
          <w:color w:val="000000" w:themeColor="text1"/>
          <w:kern w:val="2"/>
          <w:sz w:val="32"/>
          <w:szCs w:val="32"/>
        </w:rPr>
        <w:t>号文关于施工扬尘控制的相关规定和《九龙坡区建筑垃圾运输车辆管理工作方案》的相关规定。</w:t>
      </w:r>
    </w:p>
    <w:p w:rsidR="009B0388" w:rsidRDefault="000052A8">
      <w:pPr>
        <w:pStyle w:val="a6"/>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9</w:t>
      </w:r>
      <w:r>
        <w:rPr>
          <w:rFonts w:ascii="Times New Roman" w:eastAsia="方正仿宋_GBK" w:hAnsi="Times New Roman" w:hint="eastAsia"/>
          <w:color w:val="000000" w:themeColor="text1"/>
          <w:sz w:val="32"/>
          <w:szCs w:val="20"/>
        </w:rPr>
        <w:t>．</w:t>
      </w:r>
      <w:r>
        <w:rPr>
          <w:rFonts w:ascii="方正仿宋_GBK" w:eastAsia="方正仿宋_GBK" w:cs="Times New Roman" w:hint="eastAsia"/>
          <w:color w:val="000000" w:themeColor="text1"/>
          <w:kern w:val="2"/>
          <w:sz w:val="32"/>
          <w:szCs w:val="32"/>
        </w:rPr>
        <w:t>投标人应根据招标人提供的施工图及工程量清单进行核算，工程量清单如果有项目漏项，工程</w:t>
      </w:r>
      <w:proofErr w:type="gramStart"/>
      <w:r>
        <w:rPr>
          <w:rFonts w:ascii="方正仿宋_GBK" w:eastAsia="方正仿宋_GBK" w:cs="Times New Roman" w:hint="eastAsia"/>
          <w:color w:val="000000" w:themeColor="text1"/>
          <w:kern w:val="2"/>
          <w:sz w:val="32"/>
          <w:szCs w:val="32"/>
        </w:rPr>
        <w:t>量错误</w:t>
      </w:r>
      <w:proofErr w:type="gramEnd"/>
      <w:r>
        <w:rPr>
          <w:rFonts w:ascii="方正仿宋_GBK" w:eastAsia="方正仿宋_GBK" w:cs="Times New Roman" w:hint="eastAsia"/>
          <w:color w:val="000000" w:themeColor="text1"/>
          <w:kern w:val="2"/>
          <w:sz w:val="32"/>
          <w:szCs w:val="32"/>
        </w:rPr>
        <w:t>等情况，投标人应在本招标文件规定的时间内提出质疑，否则视同投标人已接受相</w:t>
      </w:r>
      <w:r>
        <w:rPr>
          <w:rFonts w:ascii="方正仿宋_GBK" w:eastAsia="方正仿宋_GBK" w:cs="Times New Roman" w:hint="eastAsia"/>
          <w:color w:val="000000" w:themeColor="text1"/>
          <w:kern w:val="2"/>
          <w:sz w:val="32"/>
          <w:szCs w:val="32"/>
        </w:rPr>
        <w:lastRenderedPageBreak/>
        <w:t>关情况，本次投标报价已包含本工程施工图示范围内所有项目的造价。</w:t>
      </w:r>
    </w:p>
    <w:p w:rsidR="009B0388" w:rsidRDefault="000052A8">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四、投标保证金及履约保证金</w:t>
      </w:r>
    </w:p>
    <w:p w:rsidR="009B0388" w:rsidRDefault="000052A8">
      <w:pPr>
        <w:spacing w:line="600" w:lineRule="exact"/>
        <w:ind w:firstLineChars="200" w:firstLine="640"/>
        <w:rPr>
          <w:rFonts w:ascii="方正仿宋_GBK" w:eastAsia="方正仿宋_GBK" w:hAnsi="宋体" w:cs="Times New Roman"/>
          <w:snapToGrid w:val="0"/>
          <w:sz w:val="32"/>
          <w:szCs w:val="32"/>
        </w:rPr>
      </w:pPr>
      <w:r>
        <w:rPr>
          <w:rFonts w:ascii="方正仿宋_GBK" w:eastAsia="方正仿宋_GBK" w:hAnsi="Times New Roman" w:cs="Times New Roman" w:hint="eastAsia"/>
          <w:sz w:val="32"/>
          <w:szCs w:val="32"/>
        </w:rPr>
        <w:t>（二）</w:t>
      </w:r>
      <w:r>
        <w:rPr>
          <w:rFonts w:ascii="方正仿宋_GBK" w:eastAsia="方正仿宋_GBK" w:hAnsi="Times New Roman" w:cs="Times New Roman" w:hint="eastAsia"/>
          <w:sz w:val="32"/>
          <w:szCs w:val="32"/>
        </w:rPr>
        <w:t>递交报价书的同时需</w:t>
      </w:r>
      <w:r>
        <w:rPr>
          <w:rFonts w:ascii="方正仿宋_GBK" w:eastAsia="方正仿宋_GBK" w:hAnsi="Times New Roman" w:cs="Times New Roman" w:hint="eastAsia"/>
          <w:sz w:val="32"/>
          <w:szCs w:val="32"/>
        </w:rPr>
        <w:t>提供以</w:t>
      </w:r>
      <w:r>
        <w:rPr>
          <w:rFonts w:ascii="方正仿宋_GBK" w:eastAsia="方正仿宋_GBK" w:hAnsi="Times New Roman" w:cs="Times New Roman" w:hint="eastAsia"/>
          <w:sz w:val="32"/>
          <w:szCs w:val="32"/>
          <w:u w:val="single"/>
        </w:rPr>
        <w:t>银行保函</w:t>
      </w:r>
      <w:r>
        <w:rPr>
          <w:rFonts w:ascii="方正仿宋_GBK" w:eastAsia="方正仿宋_GBK" w:hAnsi="Times New Roman" w:cs="Times New Roman" w:hint="eastAsia"/>
          <w:sz w:val="32"/>
          <w:szCs w:val="32"/>
        </w:rPr>
        <w:t>形式缴纳的</w:t>
      </w:r>
      <w:r>
        <w:rPr>
          <w:rFonts w:ascii="方正仿宋_GBK" w:eastAsia="方正仿宋_GBK" w:hAnsi="Times New Roman" w:cs="Times New Roman" w:hint="eastAsia"/>
          <w:sz w:val="32"/>
          <w:szCs w:val="32"/>
        </w:rPr>
        <w:t>投标保证金</w:t>
      </w:r>
      <w:r>
        <w:rPr>
          <w:rFonts w:ascii="方正仿宋_GBK" w:eastAsia="方正仿宋_GBK" w:hAnsi="Times New Roman" w:cs="Times New Roman" w:hint="eastAsia"/>
          <w:sz w:val="32"/>
          <w:szCs w:val="32"/>
          <w:u w:val="single"/>
        </w:rPr>
        <w:t>5.2</w:t>
      </w:r>
      <w:r>
        <w:rPr>
          <w:rFonts w:ascii="方正仿宋_GBK" w:eastAsia="方正仿宋_GBK" w:hAnsi="Times New Roman" w:cs="Times New Roman" w:hint="eastAsia"/>
          <w:sz w:val="32"/>
          <w:szCs w:val="32"/>
          <w:u w:val="single"/>
        </w:rPr>
        <w:t>万元</w:t>
      </w:r>
      <w:r>
        <w:rPr>
          <w:rFonts w:ascii="方正仿宋_GBK" w:eastAsia="方正仿宋_GBK" w:hAnsi="Times New Roman" w:cs="Times New Roman" w:hint="eastAsia"/>
          <w:sz w:val="32"/>
          <w:szCs w:val="32"/>
        </w:rPr>
        <w:t>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rPr>
        <w:t>财务部，</w:t>
      </w:r>
      <w:r>
        <w:rPr>
          <w:rFonts w:ascii="方正仿宋_GBK" w:eastAsia="方正仿宋_GBK" w:hAnsi="Times New Roman" w:cs="Times New Roman" w:hint="eastAsia"/>
          <w:sz w:val="32"/>
          <w:szCs w:val="32"/>
          <w:u w:val="single"/>
        </w:rPr>
        <w:t>如</w:t>
      </w:r>
      <w:bookmarkStart w:id="40" w:name="_GoBack"/>
      <w:bookmarkEnd w:id="40"/>
      <w:r>
        <w:rPr>
          <w:rFonts w:ascii="方正仿宋_GBK" w:eastAsia="方正仿宋_GBK" w:hAnsi="Times New Roman" w:cs="Times New Roman" w:hint="eastAsia"/>
          <w:sz w:val="32"/>
          <w:szCs w:val="32"/>
          <w:u w:val="single"/>
        </w:rPr>
        <w:t>无法提供保函，需以现金形式递交投标保证金的，其缴纳的</w:t>
      </w:r>
      <w:r>
        <w:rPr>
          <w:rFonts w:ascii="方正仿宋_GBK" w:eastAsia="方正仿宋_GBK" w:hAnsi="Times New Roman" w:cs="Times New Roman" w:hint="eastAsia"/>
          <w:sz w:val="32"/>
          <w:szCs w:val="32"/>
          <w:u w:val="single"/>
        </w:rPr>
        <w:t>5.2</w:t>
      </w:r>
      <w:r>
        <w:rPr>
          <w:rFonts w:ascii="方正仿宋_GBK" w:eastAsia="方正仿宋_GBK" w:hAnsi="Times New Roman" w:cs="Times New Roman" w:hint="eastAsia"/>
          <w:sz w:val="32"/>
          <w:szCs w:val="32"/>
          <w:u w:val="single"/>
        </w:rPr>
        <w:t>万元</w:t>
      </w:r>
      <w:r>
        <w:rPr>
          <w:rFonts w:ascii="方正仿宋_GBK" w:eastAsia="方正仿宋_GBK" w:hAnsi="Times New Roman" w:cs="Times New Roman" w:hint="eastAsia"/>
          <w:sz w:val="32"/>
          <w:szCs w:val="32"/>
          <w:u w:val="single"/>
        </w:rPr>
        <w:t>投标保证金</w:t>
      </w:r>
      <w:r>
        <w:rPr>
          <w:rFonts w:ascii="方正仿宋_GBK" w:eastAsia="方正仿宋_GBK" w:hAnsi="Times New Roman" w:cs="Times New Roman" w:hint="eastAsia"/>
          <w:sz w:val="32"/>
          <w:szCs w:val="32"/>
          <w:u w:val="single"/>
        </w:rPr>
        <w:t>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u w:val="single"/>
        </w:rPr>
        <w:t>财务部</w:t>
      </w:r>
      <w:r>
        <w:rPr>
          <w:rFonts w:ascii="方正仿宋_GBK" w:eastAsia="方正仿宋_GBK" w:hAnsi="Times New Roman" w:cs="Times New Roman" w:hint="eastAsia"/>
          <w:sz w:val="32"/>
          <w:szCs w:val="32"/>
          <w:u w:val="single"/>
        </w:rPr>
        <w:t>，</w:t>
      </w:r>
      <w:r>
        <w:rPr>
          <w:rFonts w:ascii="方正仿宋_GBK" w:eastAsia="方正仿宋_GBK" w:hAnsi="Times New Roman" w:cs="Times New Roman" w:hint="eastAsia"/>
          <w:sz w:val="32"/>
          <w:szCs w:val="32"/>
          <w:u w:val="single"/>
        </w:rPr>
        <w:t>必须由投标人的公司基本账户转出</w:t>
      </w:r>
      <w:r>
        <w:rPr>
          <w:rFonts w:ascii="方正仿宋_GBK" w:eastAsia="方正仿宋_GBK" w:hAnsi="Times New Roman" w:cs="Times New Roman" w:hint="eastAsia"/>
          <w:sz w:val="32"/>
          <w:szCs w:val="32"/>
          <w:u w:val="single"/>
        </w:rPr>
        <w:t>。以上投标保证金递交保函，现金</w:t>
      </w:r>
      <w:r>
        <w:rPr>
          <w:rFonts w:ascii="方正仿宋_GBK" w:eastAsia="方正仿宋_GBK" w:hAnsi="Times New Roman" w:cs="Times New Roman" w:hint="eastAsia"/>
          <w:sz w:val="32"/>
          <w:szCs w:val="32"/>
          <w:u w:val="single"/>
        </w:rPr>
        <w:t>转账时</w:t>
      </w:r>
      <w:r>
        <w:rPr>
          <w:rFonts w:ascii="方正仿宋_GBK" w:eastAsia="方正仿宋_GBK" w:hAnsi="Times New Roman" w:cs="Times New Roman" w:hint="eastAsia"/>
          <w:sz w:val="32"/>
          <w:szCs w:val="32"/>
          <w:u w:val="single"/>
        </w:rPr>
        <w:t>均</w:t>
      </w:r>
      <w:r>
        <w:rPr>
          <w:rFonts w:ascii="方正仿宋_GBK" w:eastAsia="方正仿宋_GBK" w:hAnsi="Times New Roman" w:cs="Times New Roman" w:hint="eastAsia"/>
          <w:sz w:val="32"/>
          <w:szCs w:val="32"/>
          <w:u w:val="single"/>
        </w:rPr>
        <w:t>需注明“</w:t>
      </w:r>
      <w:r>
        <w:rPr>
          <w:rFonts w:ascii="方正仿宋_GBK" w:eastAsia="方正仿宋_GBK" w:hAnsi="宋体" w:cs="Times New Roman" w:hint="eastAsia"/>
          <w:snapToGrid w:val="0"/>
          <w:color w:val="000000" w:themeColor="text1"/>
          <w:sz w:val="32"/>
          <w:szCs w:val="32"/>
          <w:u w:val="single"/>
        </w:rPr>
        <w:t>西彭园区大溪河沿线电力管道工程</w:t>
      </w:r>
      <w:r>
        <w:rPr>
          <w:rFonts w:ascii="方正仿宋_GBK" w:eastAsia="方正仿宋_GBK" w:hAnsi="Times New Roman" w:cs="Times New Roman" w:hint="eastAsia"/>
          <w:sz w:val="32"/>
          <w:szCs w:val="32"/>
          <w:u w:val="single"/>
        </w:rPr>
        <w:t>投标保证金”，否则当场退还投标文件。确定施工单位后，未中标的单位投标保证金</w:t>
      </w:r>
      <w:r>
        <w:rPr>
          <w:rFonts w:ascii="方正仿宋_GBK" w:eastAsia="方正仿宋_GBK" w:hAnsi="Times New Roman" w:cs="Times New Roman" w:hint="eastAsia"/>
          <w:sz w:val="32"/>
          <w:szCs w:val="32"/>
          <w:u w:val="single"/>
        </w:rPr>
        <w:t>7</w:t>
      </w:r>
      <w:r>
        <w:rPr>
          <w:rFonts w:ascii="方正仿宋_GBK" w:eastAsia="方正仿宋_GBK" w:hAnsi="Times New Roman" w:cs="Times New Roman" w:hint="eastAsia"/>
          <w:sz w:val="32"/>
          <w:szCs w:val="32"/>
          <w:u w:val="single"/>
        </w:rPr>
        <w:t>日内全部退还，中标单位在签订合同时，</w:t>
      </w:r>
      <w:r>
        <w:rPr>
          <w:rFonts w:ascii="方正仿宋_GBK" w:eastAsia="方正仿宋_GBK" w:hAnsi="Times New Roman" w:cs="Times New Roman" w:hint="eastAsia"/>
          <w:sz w:val="32"/>
          <w:szCs w:val="32"/>
          <w:u w:val="single"/>
        </w:rPr>
        <w:t>5.2</w:t>
      </w:r>
      <w:r>
        <w:rPr>
          <w:rFonts w:ascii="方正仿宋_GBK" w:eastAsia="方正仿宋_GBK" w:hAnsi="Times New Roman" w:cs="Times New Roman" w:hint="eastAsia"/>
          <w:sz w:val="32"/>
          <w:szCs w:val="32"/>
          <w:u w:val="single"/>
        </w:rPr>
        <w:t>万元投标保证金转为履约保证金，工程竣工验收合格后</w:t>
      </w:r>
      <w:r>
        <w:rPr>
          <w:rFonts w:ascii="方正仿宋_GBK" w:eastAsia="方正仿宋_GBK" w:hAnsi="Times New Roman" w:cs="Times New Roman" w:hint="eastAsia"/>
          <w:sz w:val="32"/>
          <w:szCs w:val="32"/>
          <w:u w:val="single"/>
        </w:rPr>
        <w:t>5</w:t>
      </w:r>
      <w:r>
        <w:rPr>
          <w:rFonts w:ascii="方正仿宋_GBK" w:eastAsia="方正仿宋_GBK" w:hAnsi="Times New Roman" w:cs="Times New Roman" w:hint="eastAsia"/>
          <w:sz w:val="32"/>
          <w:szCs w:val="32"/>
          <w:u w:val="single"/>
        </w:rPr>
        <w:t>个工作日内退还，均不计息。</w:t>
      </w:r>
      <w:r>
        <w:rPr>
          <w:rFonts w:ascii="方正仿宋_GBK" w:eastAsia="方正仿宋_GBK" w:hAnsi="宋体" w:cs="Times New Roman" w:hint="eastAsia"/>
          <w:spacing w:val="15"/>
          <w:sz w:val="32"/>
          <w:szCs w:val="32"/>
        </w:rPr>
        <w:t>（收款单位：</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宋体" w:cs="Times New Roman" w:hint="eastAsia"/>
          <w:spacing w:val="15"/>
          <w:sz w:val="32"/>
          <w:szCs w:val="32"/>
        </w:rPr>
        <w:t>；开户行：工行西彭支行；账号</w:t>
      </w:r>
      <w:r>
        <w:rPr>
          <w:rFonts w:ascii="方正仿宋_GBK" w:eastAsia="方正仿宋_GBK" w:hAnsi="宋体" w:cs="Times New Roman" w:hint="eastAsia"/>
          <w:spacing w:val="15"/>
          <w:sz w:val="32"/>
          <w:szCs w:val="32"/>
        </w:rPr>
        <w:t>310008220902210</w:t>
      </w:r>
      <w:r>
        <w:rPr>
          <w:rFonts w:ascii="方正仿宋_GBK" w:eastAsia="方正仿宋_GBK" w:hAnsi="宋体" w:cs="Times New Roman"/>
          <w:spacing w:val="15"/>
          <w:sz w:val="32"/>
          <w:szCs w:val="32"/>
        </w:rPr>
        <w:t>6</w:t>
      </w:r>
      <w:r>
        <w:rPr>
          <w:rFonts w:ascii="方正仿宋_GBK" w:eastAsia="方正仿宋_GBK" w:hAnsi="宋体" w:cs="Times New Roman" w:hint="eastAsia"/>
          <w:spacing w:val="15"/>
          <w:sz w:val="32"/>
          <w:szCs w:val="32"/>
        </w:rPr>
        <w:t>040</w:t>
      </w:r>
      <w:r>
        <w:rPr>
          <w:rFonts w:ascii="方正仿宋_GBK" w:eastAsia="方正仿宋_GBK" w:hAnsi="宋体" w:cs="Times New Roman" w:hint="eastAsia"/>
          <w:spacing w:val="15"/>
          <w:sz w:val="32"/>
          <w:szCs w:val="32"/>
        </w:rPr>
        <w:t>）</w:t>
      </w:r>
    </w:p>
    <w:p w:rsidR="009B0388" w:rsidRDefault="000052A8">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五</w:t>
      </w:r>
      <w:r>
        <w:rPr>
          <w:rFonts w:ascii="方正黑体_GBK" w:eastAsia="方正黑体_GBK"/>
          <w:snapToGrid w:val="0"/>
          <w:color w:val="000000" w:themeColor="text1"/>
          <w:w w:val="99"/>
          <w:sz w:val="32"/>
          <w:szCs w:val="32"/>
        </w:rPr>
        <w:t>、变更</w:t>
      </w:r>
    </w:p>
    <w:p w:rsidR="009B0388" w:rsidRDefault="000052A8">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（一）变更的范围和内容</w:t>
      </w:r>
    </w:p>
    <w:p w:rsidR="009B0388" w:rsidRDefault="000052A8">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设计变更、增减工程等必须经业主单位书面审批同意（加盖业主单位印章）后实施。未经业主单位签字盖章（加盖业主单位印章）的设计项目及增加工程不纳入工程变更及结算，施工方自行承担经济损失。</w:t>
      </w:r>
    </w:p>
    <w:p w:rsidR="009B0388" w:rsidRDefault="000052A8">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（二）</w:t>
      </w:r>
      <w:r>
        <w:rPr>
          <w:rFonts w:ascii="方正仿宋_GBK" w:eastAsia="方正仿宋_GBK" w:hAnsi="Times New Roman" w:cs="Times New Roman"/>
          <w:color w:val="000000" w:themeColor="text1"/>
          <w:kern w:val="2"/>
          <w:sz w:val="32"/>
          <w:szCs w:val="32"/>
        </w:rPr>
        <w:t xml:space="preserve"> </w:t>
      </w:r>
      <w:r>
        <w:rPr>
          <w:rFonts w:ascii="方正仿宋_GBK" w:eastAsia="方正仿宋_GBK" w:hAnsi="Times New Roman" w:cs="Times New Roman" w:hint="eastAsia"/>
          <w:color w:val="000000" w:themeColor="text1"/>
          <w:kern w:val="2"/>
          <w:sz w:val="32"/>
          <w:szCs w:val="32"/>
        </w:rPr>
        <w:t>变更程序</w:t>
      </w:r>
    </w:p>
    <w:p w:rsidR="009B0388" w:rsidRDefault="000052A8">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Times New Roman" w:eastAsia="方正仿宋_GBK" w:hAnsi="Times New Roman" w:hint="eastAsia"/>
          <w:color w:val="000000" w:themeColor="text1"/>
          <w:sz w:val="32"/>
          <w:szCs w:val="20"/>
        </w:rPr>
        <w:lastRenderedPageBreak/>
        <w:t>1</w:t>
      </w:r>
      <w:r>
        <w:rPr>
          <w:rFonts w:ascii="Times New Roman" w:eastAsia="方正仿宋_GBK" w:hAnsi="Times New Roman" w:hint="eastAsia"/>
          <w:color w:val="000000" w:themeColor="text1"/>
          <w:sz w:val="32"/>
          <w:szCs w:val="20"/>
        </w:rPr>
        <w:t>．</w:t>
      </w:r>
      <w:r>
        <w:rPr>
          <w:rFonts w:ascii="方正仿宋_GBK" w:eastAsia="方正仿宋_GBK" w:hAnsi="Times New Roman" w:cs="Times New Roman"/>
          <w:color w:val="000000" w:themeColor="text1"/>
          <w:kern w:val="2"/>
          <w:sz w:val="32"/>
          <w:szCs w:val="32"/>
        </w:rPr>
        <w:t xml:space="preserve"> </w:t>
      </w:r>
      <w:r>
        <w:rPr>
          <w:rFonts w:ascii="方正仿宋_GBK" w:eastAsia="方正仿宋_GBK" w:hAnsi="Times New Roman" w:cs="Times New Roman" w:hint="eastAsia"/>
          <w:color w:val="000000" w:themeColor="text1"/>
          <w:kern w:val="2"/>
          <w:sz w:val="32"/>
          <w:szCs w:val="32"/>
        </w:rPr>
        <w:t>变更金额及评审程序：严格按照九龙坡府发【</w:t>
      </w:r>
      <w:r>
        <w:rPr>
          <w:rFonts w:ascii="方正仿宋_GBK" w:eastAsia="方正仿宋_GBK" w:hAnsi="Times New Roman" w:cs="Times New Roman" w:hint="eastAsia"/>
          <w:color w:val="000000" w:themeColor="text1"/>
          <w:kern w:val="2"/>
          <w:sz w:val="32"/>
          <w:szCs w:val="32"/>
        </w:rPr>
        <w:t>2018</w:t>
      </w:r>
      <w:r>
        <w:rPr>
          <w:rFonts w:ascii="方正仿宋_GBK" w:eastAsia="方正仿宋_GBK" w:hAnsi="Times New Roman" w:cs="Times New Roman" w:hint="eastAsia"/>
          <w:color w:val="000000" w:themeColor="text1"/>
          <w:kern w:val="2"/>
          <w:sz w:val="32"/>
          <w:szCs w:val="32"/>
        </w:rPr>
        <w:t>】</w:t>
      </w:r>
      <w:r>
        <w:rPr>
          <w:rFonts w:ascii="方正仿宋_GBK" w:eastAsia="方正仿宋_GBK" w:hAnsi="Times New Roman" w:cs="Times New Roman" w:hint="eastAsia"/>
          <w:color w:val="000000" w:themeColor="text1"/>
          <w:kern w:val="2"/>
          <w:sz w:val="32"/>
          <w:szCs w:val="32"/>
        </w:rPr>
        <w:t>59</w:t>
      </w:r>
      <w:r>
        <w:rPr>
          <w:rFonts w:ascii="方正仿宋_GBK" w:eastAsia="方正仿宋_GBK" w:hAnsi="Times New Roman" w:cs="Times New Roman" w:hint="eastAsia"/>
          <w:color w:val="000000" w:themeColor="text1"/>
          <w:kern w:val="2"/>
          <w:sz w:val="32"/>
          <w:szCs w:val="32"/>
        </w:rPr>
        <w:t>号文件执行。</w:t>
      </w:r>
    </w:p>
    <w:p w:rsidR="009B0388" w:rsidRDefault="000052A8">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Times New Roman" w:eastAsia="方正仿宋_GBK" w:hAnsi="Times New Roman"/>
          <w:color w:val="000000" w:themeColor="text1"/>
          <w:sz w:val="32"/>
          <w:szCs w:val="20"/>
        </w:rPr>
        <w:t>2</w:t>
      </w:r>
      <w:r>
        <w:rPr>
          <w:rFonts w:ascii="Times New Roman" w:eastAsia="方正仿宋_GBK" w:hAnsi="Times New Roman" w:hint="eastAsia"/>
          <w:color w:val="000000" w:themeColor="text1"/>
          <w:sz w:val="32"/>
          <w:szCs w:val="20"/>
        </w:rPr>
        <w:t>．</w:t>
      </w:r>
      <w:r>
        <w:rPr>
          <w:rFonts w:ascii="方正仿宋_GBK" w:eastAsia="方正仿宋_GBK" w:hAnsi="Times New Roman" w:cs="Times New Roman" w:hint="eastAsia"/>
          <w:color w:val="000000" w:themeColor="text1"/>
          <w:kern w:val="2"/>
          <w:sz w:val="32"/>
          <w:szCs w:val="32"/>
        </w:rPr>
        <w:t>变更估价</w:t>
      </w:r>
    </w:p>
    <w:p w:rsidR="009B0388" w:rsidRDefault="000052A8">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color w:val="000000" w:themeColor="text1"/>
          <w:kern w:val="2"/>
          <w:sz w:val="32"/>
          <w:szCs w:val="32"/>
        </w:rPr>
        <w:t xml:space="preserve"> </w:t>
      </w:r>
      <w:r>
        <w:rPr>
          <w:rFonts w:ascii="方正仿宋_GBK" w:eastAsia="方正仿宋_GBK" w:hAnsi="Times New Roman" w:cs="Times New Roman" w:hint="eastAsia"/>
          <w:color w:val="000000" w:themeColor="text1"/>
          <w:kern w:val="2"/>
          <w:sz w:val="32"/>
          <w:szCs w:val="32"/>
        </w:rPr>
        <w:t>承包人提交变更报价书的期限：承包人应在收到变更指示或变更意向书后</w:t>
      </w:r>
      <w:r>
        <w:rPr>
          <w:rFonts w:ascii="方正仿宋_GBK" w:eastAsia="方正仿宋_GBK" w:hAnsi="Times New Roman" w:cs="Times New Roman"/>
          <w:color w:val="000000" w:themeColor="text1"/>
          <w:kern w:val="2"/>
          <w:sz w:val="32"/>
          <w:szCs w:val="32"/>
        </w:rPr>
        <w:t>7</w:t>
      </w:r>
      <w:r>
        <w:rPr>
          <w:rFonts w:ascii="方正仿宋_GBK" w:eastAsia="方正仿宋_GBK" w:hAnsi="Times New Roman" w:cs="Times New Roman" w:hint="eastAsia"/>
          <w:color w:val="000000" w:themeColor="text1"/>
          <w:kern w:val="2"/>
          <w:sz w:val="32"/>
          <w:szCs w:val="32"/>
        </w:rPr>
        <w:t>日内，向发包人提交变更报价书。</w:t>
      </w:r>
      <w:r>
        <w:rPr>
          <w:rFonts w:ascii="方正仿宋_GBK" w:eastAsia="方正仿宋_GBK" w:hAnsi="Times New Roman" w:cs="Times New Roman"/>
          <w:color w:val="000000" w:themeColor="text1"/>
          <w:kern w:val="2"/>
          <w:sz w:val="32"/>
          <w:szCs w:val="32"/>
        </w:rPr>
        <w:t xml:space="preserve"> </w:t>
      </w:r>
    </w:p>
    <w:p w:rsidR="009B0388" w:rsidRDefault="000052A8">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color w:val="000000" w:themeColor="text1"/>
          <w:kern w:val="2"/>
          <w:sz w:val="32"/>
          <w:szCs w:val="32"/>
        </w:rPr>
        <w:t xml:space="preserve"> </w:t>
      </w:r>
      <w:r>
        <w:rPr>
          <w:rFonts w:ascii="方正仿宋_GBK" w:eastAsia="方正仿宋_GBK" w:hAnsi="Times New Roman" w:cs="Times New Roman" w:hint="eastAsia"/>
          <w:color w:val="000000" w:themeColor="text1"/>
          <w:kern w:val="2"/>
          <w:sz w:val="32"/>
          <w:szCs w:val="32"/>
        </w:rPr>
        <w:t>发包人商定或确定变更价格的期限：发包人应在收到承包人变更报价书后</w:t>
      </w:r>
      <w:r>
        <w:rPr>
          <w:rFonts w:ascii="方正仿宋_GBK" w:eastAsia="方正仿宋_GBK" w:hAnsi="Times New Roman" w:cs="Times New Roman"/>
          <w:color w:val="000000" w:themeColor="text1"/>
          <w:kern w:val="2"/>
          <w:sz w:val="32"/>
          <w:szCs w:val="32"/>
        </w:rPr>
        <w:t>7</w:t>
      </w:r>
      <w:r>
        <w:rPr>
          <w:rFonts w:ascii="方正仿宋_GBK" w:eastAsia="方正仿宋_GBK" w:hAnsi="Times New Roman" w:cs="Times New Roman" w:hint="eastAsia"/>
          <w:color w:val="000000" w:themeColor="text1"/>
          <w:kern w:val="2"/>
          <w:sz w:val="32"/>
          <w:szCs w:val="32"/>
        </w:rPr>
        <w:t>日内确定变更价格并审批（变更价格最终以审计单位审定为准）。</w:t>
      </w:r>
    </w:p>
    <w:p w:rsidR="009B0388" w:rsidRDefault="000052A8">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（三）</w:t>
      </w:r>
      <w:r>
        <w:rPr>
          <w:rFonts w:ascii="方正仿宋_GBK" w:eastAsia="方正仿宋_GBK" w:hAnsi="Times New Roman" w:cs="Times New Roman"/>
          <w:color w:val="000000" w:themeColor="text1"/>
          <w:kern w:val="2"/>
          <w:sz w:val="32"/>
          <w:szCs w:val="32"/>
        </w:rPr>
        <w:t xml:space="preserve">  </w:t>
      </w:r>
      <w:r>
        <w:rPr>
          <w:rFonts w:ascii="方正仿宋_GBK" w:eastAsia="方正仿宋_GBK" w:hAnsi="Times New Roman" w:cs="Times New Roman" w:hint="eastAsia"/>
          <w:color w:val="000000" w:themeColor="text1"/>
          <w:kern w:val="2"/>
          <w:sz w:val="32"/>
          <w:szCs w:val="32"/>
        </w:rPr>
        <w:t>变更的估价原则</w:t>
      </w:r>
    </w:p>
    <w:p w:rsidR="009B0388" w:rsidRDefault="000052A8">
      <w:pPr>
        <w:pStyle w:val="p16"/>
        <w:spacing w:line="600" w:lineRule="exact"/>
        <w:ind w:firstLine="440"/>
        <w:rPr>
          <w:rFonts w:ascii="方正仿宋_GBK" w:eastAsia="方正仿宋_GBK" w:hAnsi="Times New Roman" w:cs="Times New Roman"/>
          <w:color w:val="000000" w:themeColor="text1"/>
          <w:kern w:val="2"/>
          <w:sz w:val="32"/>
          <w:szCs w:val="32"/>
        </w:rPr>
      </w:pPr>
      <w:r>
        <w:rPr>
          <w:rFonts w:ascii="方正仿宋_GBK" w:eastAsia="方正仿宋_GBK" w:hAnsi="Times New Roman" w:cs="Times New Roman" w:hint="eastAsia"/>
          <w:color w:val="000000" w:themeColor="text1"/>
          <w:kern w:val="2"/>
          <w:sz w:val="32"/>
          <w:szCs w:val="32"/>
        </w:rPr>
        <w:t>变更估价的原则如下：</w:t>
      </w:r>
    </w:p>
    <w:p w:rsidR="009B0388" w:rsidRDefault="000052A8">
      <w:pPr>
        <w:spacing w:line="600" w:lineRule="exact"/>
        <w:ind w:firstLineChars="200" w:firstLine="640"/>
        <w:rPr>
          <w:rFonts w:ascii="方正仿宋_GBK" w:eastAsia="方正仿宋_GBK" w:hAnsi="Times New Roman" w:cs="Times New Roman"/>
          <w:color w:val="000000" w:themeColor="text1"/>
          <w:sz w:val="32"/>
          <w:szCs w:val="32"/>
        </w:rPr>
      </w:pPr>
      <w:r>
        <w:rPr>
          <w:rFonts w:ascii="Times New Roman" w:eastAsia="方正仿宋_GBK" w:hAnsi="Times New Roman" w:hint="eastAsia"/>
          <w:color w:val="000000" w:themeColor="text1"/>
          <w:sz w:val="32"/>
          <w:szCs w:val="20"/>
        </w:rPr>
        <w:t>1</w:t>
      </w:r>
      <w:r>
        <w:rPr>
          <w:rFonts w:ascii="Times New Roman" w:eastAsia="方正仿宋_GBK" w:hAnsi="Times New Roman" w:hint="eastAsia"/>
          <w:color w:val="000000" w:themeColor="text1"/>
          <w:sz w:val="32"/>
          <w:szCs w:val="20"/>
        </w:rPr>
        <w:t>．</w:t>
      </w:r>
      <w:r>
        <w:rPr>
          <w:rFonts w:ascii="方正仿宋_GBK" w:eastAsia="方正仿宋_GBK" w:hAnsi="Times New Roman" w:cs="Times New Roman" w:hint="eastAsia"/>
          <w:color w:val="000000" w:themeColor="text1"/>
          <w:sz w:val="32"/>
          <w:szCs w:val="32"/>
        </w:rPr>
        <w:t>工程内容与投标报价的工程量清单中有相同的子项，则按投标时的相同子项的综合单价报价执行；</w:t>
      </w:r>
    </w:p>
    <w:p w:rsidR="009B0388" w:rsidRDefault="000052A8">
      <w:pPr>
        <w:spacing w:line="600" w:lineRule="exact"/>
        <w:ind w:firstLineChars="200" w:firstLine="640"/>
        <w:rPr>
          <w:rFonts w:ascii="方正仿宋_GBK" w:eastAsia="方正仿宋_GBK" w:hAnsi="Times New Roman" w:cs="Times New Roman"/>
          <w:color w:val="000000" w:themeColor="text1"/>
          <w:sz w:val="32"/>
          <w:szCs w:val="32"/>
        </w:rPr>
      </w:pPr>
      <w:r>
        <w:rPr>
          <w:rFonts w:ascii="Times New Roman" w:eastAsia="方正仿宋_GBK" w:hAnsi="Times New Roman"/>
          <w:color w:val="000000" w:themeColor="text1"/>
          <w:sz w:val="32"/>
          <w:szCs w:val="20"/>
        </w:rPr>
        <w:t>2</w:t>
      </w:r>
      <w:r>
        <w:rPr>
          <w:rFonts w:ascii="Times New Roman" w:eastAsia="方正仿宋_GBK" w:hAnsi="Times New Roman" w:hint="eastAsia"/>
          <w:color w:val="000000" w:themeColor="text1"/>
          <w:sz w:val="32"/>
          <w:szCs w:val="20"/>
        </w:rPr>
        <w:t>．</w:t>
      </w:r>
      <w:r>
        <w:rPr>
          <w:rFonts w:ascii="方正仿宋_GBK" w:eastAsia="方正仿宋_GBK" w:hAnsi="Times New Roman" w:cs="Times New Roman" w:hint="eastAsia"/>
          <w:color w:val="000000" w:themeColor="text1"/>
          <w:sz w:val="32"/>
          <w:szCs w:val="32"/>
        </w:rPr>
        <w:t>工程内容与投标报价的工程量清单中有类似子项，则按投标时的类似子项的综合单价执行（类似子项由招标人审定）；</w:t>
      </w:r>
    </w:p>
    <w:p w:rsidR="009B0388" w:rsidRDefault="000052A8">
      <w:pPr>
        <w:spacing w:line="600" w:lineRule="exact"/>
        <w:ind w:firstLineChars="200" w:firstLine="640"/>
        <w:rPr>
          <w:rFonts w:ascii="方正仿宋_GBK" w:eastAsia="方正仿宋_GBK" w:hAnsi="Times New Roman" w:cs="Times New Roman"/>
          <w:color w:val="000000" w:themeColor="text1"/>
          <w:sz w:val="32"/>
          <w:szCs w:val="32"/>
        </w:rPr>
      </w:pPr>
      <w:r>
        <w:rPr>
          <w:rFonts w:ascii="Times New Roman" w:eastAsia="方正仿宋_GBK" w:hAnsi="Times New Roman"/>
          <w:color w:val="000000" w:themeColor="text1"/>
          <w:sz w:val="32"/>
          <w:szCs w:val="20"/>
        </w:rPr>
        <w:t>3</w:t>
      </w:r>
      <w:r>
        <w:rPr>
          <w:rFonts w:ascii="Times New Roman" w:eastAsia="方正仿宋_GBK" w:hAnsi="Times New Roman" w:hint="eastAsia"/>
          <w:color w:val="000000" w:themeColor="text1"/>
          <w:sz w:val="32"/>
          <w:szCs w:val="20"/>
        </w:rPr>
        <w:t>．</w:t>
      </w:r>
      <w:r>
        <w:rPr>
          <w:rFonts w:ascii="方正仿宋_GBK" w:eastAsia="方正仿宋_GBK" w:hAnsi="Times New Roman" w:cs="Times New Roman" w:hint="eastAsia"/>
          <w:color w:val="000000" w:themeColor="text1"/>
          <w:sz w:val="32"/>
          <w:szCs w:val="32"/>
        </w:rPr>
        <w:t>工程内容与投标报价的工程量清单中无相同子项或类似子项的，按照</w:t>
      </w:r>
      <w:r>
        <w:rPr>
          <w:rFonts w:ascii="方正仿宋_GBK" w:eastAsia="方正仿宋_GBK" w:cs="Times New Roman" w:hint="eastAsia"/>
          <w:bCs/>
          <w:color w:val="000000" w:themeColor="text1"/>
          <w:sz w:val="32"/>
          <w:szCs w:val="32"/>
        </w:rPr>
        <w:t>《建设工程工程量清单计价规范》（</w:t>
      </w:r>
      <w:r>
        <w:rPr>
          <w:rFonts w:ascii="方正仿宋_GBK" w:eastAsia="方正仿宋_GBK" w:cs="Times New Roman" w:hint="eastAsia"/>
          <w:bCs/>
          <w:color w:val="000000" w:themeColor="text1"/>
          <w:sz w:val="32"/>
          <w:szCs w:val="32"/>
        </w:rPr>
        <w:t>GB50500-2013</w:t>
      </w:r>
      <w:r>
        <w:rPr>
          <w:rFonts w:ascii="方正仿宋_GBK" w:eastAsia="方正仿宋_GBK" w:cs="Times New Roman" w:hint="eastAsia"/>
          <w:bCs/>
          <w:color w:val="000000" w:themeColor="text1"/>
          <w:sz w:val="32"/>
          <w:szCs w:val="32"/>
        </w:rPr>
        <w:t>）</w:t>
      </w:r>
      <w:r>
        <w:rPr>
          <w:rFonts w:ascii="方正仿宋_GBK" w:eastAsia="方正仿宋_GBK" w:cs="Times New Roman" w:hint="eastAsia"/>
          <w:bCs/>
          <w:color w:val="000000" w:themeColor="text1"/>
          <w:sz w:val="32"/>
          <w:szCs w:val="32"/>
        </w:rPr>
        <w:t>、</w:t>
      </w:r>
      <w:r>
        <w:rPr>
          <w:rFonts w:ascii="方正仿宋_GBK" w:eastAsia="方正仿宋_GBK" w:hAnsi="Times New Roman" w:cs="Times New Roman" w:hint="eastAsia"/>
          <w:color w:val="000000" w:themeColor="text1"/>
          <w:sz w:val="32"/>
          <w:szCs w:val="32"/>
        </w:rPr>
        <w:t>《重庆市市政工程计价定额》（</w:t>
      </w:r>
      <w:r>
        <w:rPr>
          <w:rFonts w:ascii="方正仿宋_GBK" w:eastAsia="方正仿宋_GBK" w:hAnsi="Times New Roman" w:cs="Times New Roman" w:hint="eastAsia"/>
          <w:color w:val="000000" w:themeColor="text1"/>
          <w:sz w:val="32"/>
          <w:szCs w:val="32"/>
        </w:rPr>
        <w:t>CQSZDE-2018</w:t>
      </w:r>
      <w:r>
        <w:rPr>
          <w:rFonts w:ascii="方正仿宋_GBK" w:eastAsia="方正仿宋_GBK" w:hAnsi="Times New Roman" w:cs="Times New Roman" w:hint="eastAsia"/>
          <w:color w:val="000000" w:themeColor="text1"/>
          <w:sz w:val="32"/>
          <w:szCs w:val="32"/>
        </w:rPr>
        <w:t>）、《重庆市安装工程计价定额》（</w:t>
      </w:r>
      <w:r>
        <w:rPr>
          <w:rFonts w:ascii="方正仿宋_GBK" w:eastAsia="方正仿宋_GBK" w:hAnsi="Times New Roman" w:cs="Times New Roman" w:hint="eastAsia"/>
          <w:color w:val="000000" w:themeColor="text1"/>
          <w:sz w:val="32"/>
          <w:szCs w:val="32"/>
        </w:rPr>
        <w:t>CQAZDE-2018</w:t>
      </w:r>
      <w:r>
        <w:rPr>
          <w:rFonts w:ascii="方正仿宋_GBK" w:eastAsia="方正仿宋_GBK" w:hAnsi="Times New Roman" w:cs="Times New Roman" w:hint="eastAsia"/>
          <w:color w:val="000000" w:themeColor="text1"/>
          <w:sz w:val="32"/>
          <w:szCs w:val="32"/>
        </w:rPr>
        <w:t>）、《重庆市城市管线迁改工程计价定额》（</w:t>
      </w:r>
      <w:r>
        <w:rPr>
          <w:rFonts w:ascii="方正仿宋_GBK" w:eastAsia="方正仿宋_GBK" w:hAnsi="Times New Roman" w:cs="Times New Roman" w:hint="eastAsia"/>
          <w:color w:val="000000" w:themeColor="text1"/>
          <w:sz w:val="32"/>
          <w:szCs w:val="32"/>
        </w:rPr>
        <w:t>CQGXQG-2018</w:t>
      </w:r>
      <w:r>
        <w:rPr>
          <w:rFonts w:ascii="方正仿宋_GBK" w:eastAsia="方正仿宋_GBK" w:hAnsi="Times New Roman" w:cs="Times New Roman" w:hint="eastAsia"/>
          <w:color w:val="000000" w:themeColor="text1"/>
          <w:sz w:val="32"/>
          <w:szCs w:val="32"/>
        </w:rPr>
        <w:t>）、《重庆市建设工程费用定额》（</w:t>
      </w:r>
      <w:r>
        <w:rPr>
          <w:rFonts w:ascii="方正仿宋_GBK" w:eastAsia="方正仿宋_GBK" w:hAnsi="Times New Roman" w:cs="Times New Roman" w:hint="eastAsia"/>
          <w:color w:val="000000" w:themeColor="text1"/>
          <w:sz w:val="32"/>
          <w:szCs w:val="32"/>
        </w:rPr>
        <w:t>CQFYDE-2018</w:t>
      </w:r>
      <w:r>
        <w:rPr>
          <w:rFonts w:ascii="方正仿宋_GBK" w:eastAsia="方正仿宋_GBK" w:hAnsi="Times New Roman" w:cs="Times New Roman" w:hint="eastAsia"/>
          <w:color w:val="000000" w:themeColor="text1"/>
          <w:sz w:val="32"/>
          <w:szCs w:val="32"/>
        </w:rPr>
        <w:t>）、《混凝土及砂浆配合比表、施工机械台班定额》（</w:t>
      </w:r>
      <w:r>
        <w:rPr>
          <w:rFonts w:ascii="方正仿宋_GBK" w:eastAsia="方正仿宋_GBK" w:hAnsi="Times New Roman" w:cs="Times New Roman" w:hint="eastAsia"/>
          <w:color w:val="000000" w:themeColor="text1"/>
          <w:sz w:val="32"/>
          <w:szCs w:val="32"/>
        </w:rPr>
        <w:t>CQPSDE-2018</w:t>
      </w:r>
      <w:r>
        <w:rPr>
          <w:rFonts w:ascii="方正仿宋_GBK" w:eastAsia="方正仿宋_GBK" w:hAnsi="Times New Roman" w:cs="Times New Roman" w:hint="eastAsia"/>
          <w:color w:val="000000" w:themeColor="text1"/>
          <w:sz w:val="32"/>
          <w:szCs w:val="32"/>
        </w:rPr>
        <w:t>）等及相关配套文件的</w:t>
      </w:r>
      <w:proofErr w:type="gramStart"/>
      <w:r>
        <w:rPr>
          <w:rFonts w:ascii="方正仿宋_GBK" w:eastAsia="方正仿宋_GBK" w:hAnsi="Times New Roman" w:cs="Times New Roman" w:hint="eastAsia"/>
          <w:color w:val="000000" w:themeColor="text1"/>
          <w:sz w:val="32"/>
          <w:szCs w:val="32"/>
        </w:rPr>
        <w:t>规定组价</w:t>
      </w:r>
      <w:proofErr w:type="gramEnd"/>
      <w:r>
        <w:rPr>
          <w:rFonts w:ascii="方正仿宋_GBK" w:eastAsia="方正仿宋_GBK" w:hAnsi="Times New Roman" w:cs="Times New Roman" w:hint="eastAsia"/>
          <w:color w:val="000000" w:themeColor="text1"/>
          <w:sz w:val="32"/>
          <w:szCs w:val="32"/>
        </w:rPr>
        <w:t>后按（</w:t>
      </w: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hint="eastAsia"/>
          <w:color w:val="000000" w:themeColor="text1"/>
          <w:sz w:val="32"/>
          <w:szCs w:val="32"/>
        </w:rPr>
        <w:t>中标价</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招标控制价）</w:t>
      </w:r>
      <w:r>
        <w:rPr>
          <w:rFonts w:ascii="方正仿宋_GBK" w:eastAsia="方正仿宋_GBK" w:hAnsi="Times New Roman" w:cs="Times New Roman" w:hint="eastAsia"/>
          <w:color w:val="000000" w:themeColor="text1"/>
          <w:sz w:val="32"/>
          <w:szCs w:val="32"/>
        </w:rPr>
        <w:lastRenderedPageBreak/>
        <w:t>*100%</w:t>
      </w:r>
      <w:r>
        <w:rPr>
          <w:rFonts w:ascii="方正仿宋_GBK" w:eastAsia="方正仿宋_GBK" w:hAnsi="Times New Roman" w:cs="Times New Roman" w:hint="eastAsia"/>
          <w:color w:val="000000" w:themeColor="text1"/>
          <w:sz w:val="32"/>
          <w:szCs w:val="32"/>
        </w:rPr>
        <w:t>比例下浮作为结算综合单价。</w:t>
      </w:r>
    </w:p>
    <w:p w:rsidR="009B0388" w:rsidRDefault="000052A8">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其中的人工工日单价、材料价格和未计价材料价格按以下选项调整：</w:t>
      </w:r>
    </w:p>
    <w:p w:rsidR="009B0388" w:rsidRDefault="000052A8">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1</w:t>
      </w:r>
      <w:r>
        <w:rPr>
          <w:rFonts w:ascii="方正仿宋_GBK" w:eastAsia="方正仿宋_GBK" w:hAnsi="Times New Roman" w:cs="Times New Roman" w:hint="eastAsia"/>
          <w:color w:val="000000" w:themeColor="text1"/>
          <w:sz w:val="32"/>
          <w:szCs w:val="32"/>
        </w:rPr>
        <w:t>）投标报价中有的材料价格且投标价格低于投标当期《重庆工程造价信息》公布的九龙坡</w:t>
      </w:r>
      <w:proofErr w:type="gramStart"/>
      <w:r>
        <w:rPr>
          <w:rFonts w:ascii="方正仿宋_GBK" w:eastAsia="方正仿宋_GBK" w:hAnsi="Times New Roman" w:cs="Times New Roman" w:hint="eastAsia"/>
          <w:color w:val="000000" w:themeColor="text1"/>
          <w:sz w:val="32"/>
          <w:szCs w:val="32"/>
        </w:rPr>
        <w:t>区材材料</w:t>
      </w:r>
      <w:proofErr w:type="gramEnd"/>
      <w:r>
        <w:rPr>
          <w:rFonts w:ascii="方正仿宋_GBK" w:eastAsia="方正仿宋_GBK" w:hAnsi="Times New Roman" w:cs="Times New Roman" w:hint="eastAsia"/>
          <w:color w:val="000000" w:themeColor="text1"/>
          <w:sz w:val="32"/>
          <w:szCs w:val="32"/>
        </w:rPr>
        <w:t>价格时，则按投标价格进行调整，投标报价中有的材料价格高于投标当期《重庆工程造价信息》公布的九龙坡</w:t>
      </w:r>
      <w:proofErr w:type="gramStart"/>
      <w:r>
        <w:rPr>
          <w:rFonts w:ascii="方正仿宋_GBK" w:eastAsia="方正仿宋_GBK" w:hAnsi="Times New Roman" w:cs="Times New Roman" w:hint="eastAsia"/>
          <w:color w:val="000000" w:themeColor="text1"/>
          <w:sz w:val="32"/>
          <w:szCs w:val="32"/>
        </w:rPr>
        <w:t>区材材料</w:t>
      </w:r>
      <w:proofErr w:type="gramEnd"/>
      <w:r>
        <w:rPr>
          <w:rFonts w:ascii="方正仿宋_GBK" w:eastAsia="方正仿宋_GBK" w:hAnsi="Times New Roman" w:cs="Times New Roman" w:hint="eastAsia"/>
          <w:color w:val="000000" w:themeColor="text1"/>
          <w:sz w:val="32"/>
          <w:szCs w:val="32"/>
        </w:rPr>
        <w:t>价格时，则按施工期间重庆市建设工程造价管理总站颁布的《重庆工程造价信息》中公布的九龙坡</w:t>
      </w:r>
      <w:proofErr w:type="gramStart"/>
      <w:r>
        <w:rPr>
          <w:rFonts w:ascii="方正仿宋_GBK" w:eastAsia="方正仿宋_GBK" w:hAnsi="Times New Roman" w:cs="Times New Roman" w:hint="eastAsia"/>
          <w:color w:val="000000" w:themeColor="text1"/>
          <w:sz w:val="32"/>
          <w:szCs w:val="32"/>
        </w:rPr>
        <w:t>区材料</w:t>
      </w:r>
      <w:proofErr w:type="gramEnd"/>
      <w:r>
        <w:rPr>
          <w:rFonts w:ascii="方正仿宋_GBK" w:eastAsia="方正仿宋_GBK" w:hAnsi="Times New Roman" w:cs="Times New Roman" w:hint="eastAsia"/>
          <w:color w:val="000000" w:themeColor="text1"/>
          <w:sz w:val="32"/>
          <w:szCs w:val="32"/>
        </w:rPr>
        <w:t>价格的算术平均值进行调整。</w:t>
      </w:r>
    </w:p>
    <w:p w:rsidR="009B0388" w:rsidRDefault="000052A8">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）投标报价中没有的材料价格则按施工期间重庆市建设工程造价管理总站颁布的《重庆工程造价信息》中公布的九龙坡</w:t>
      </w:r>
      <w:proofErr w:type="gramStart"/>
      <w:r>
        <w:rPr>
          <w:rFonts w:ascii="方正仿宋_GBK" w:eastAsia="方正仿宋_GBK" w:hAnsi="Times New Roman" w:cs="Times New Roman" w:hint="eastAsia"/>
          <w:color w:val="000000" w:themeColor="text1"/>
          <w:sz w:val="32"/>
          <w:szCs w:val="32"/>
        </w:rPr>
        <w:t>区材料</w:t>
      </w:r>
      <w:proofErr w:type="gramEnd"/>
      <w:r>
        <w:rPr>
          <w:rFonts w:ascii="方正仿宋_GBK" w:eastAsia="方正仿宋_GBK" w:hAnsi="Times New Roman" w:cs="Times New Roman" w:hint="eastAsia"/>
          <w:color w:val="000000" w:themeColor="text1"/>
          <w:sz w:val="32"/>
          <w:szCs w:val="32"/>
        </w:rPr>
        <w:t>价格的算术平均值进行调整。</w:t>
      </w:r>
    </w:p>
    <w:p w:rsidR="009B0388" w:rsidRDefault="000052A8">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3</w:t>
      </w:r>
      <w:r>
        <w:rPr>
          <w:rFonts w:ascii="方正仿宋_GBK" w:eastAsia="方正仿宋_GBK" w:hAnsi="Times New Roman" w:cs="Times New Roman" w:hint="eastAsia"/>
          <w:color w:val="000000" w:themeColor="text1"/>
          <w:sz w:val="32"/>
          <w:szCs w:val="32"/>
        </w:rPr>
        <w:t>）投标报价及《重庆工程造价信息》中均没有的材料价格由施工</w:t>
      </w:r>
      <w:r>
        <w:rPr>
          <w:rFonts w:ascii="方正仿宋_GBK" w:eastAsia="方正仿宋_GBK" w:hAnsi="Times New Roman" w:cs="Times New Roman" w:hint="eastAsia"/>
          <w:color w:val="000000" w:themeColor="text1"/>
          <w:sz w:val="32"/>
          <w:szCs w:val="32"/>
        </w:rPr>
        <w:t>单位报价，监理单位复核后、建设单位核定的价格进行调整。</w:t>
      </w:r>
    </w:p>
    <w:p w:rsidR="009B0388" w:rsidRDefault="000052A8">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）按施工期间重庆市建设工程造价管理总站颁布的《重庆工程造价信息》中公布的九龙坡</w:t>
      </w:r>
      <w:proofErr w:type="gramStart"/>
      <w:r>
        <w:rPr>
          <w:rFonts w:ascii="方正仿宋_GBK" w:eastAsia="方正仿宋_GBK" w:hAnsi="Times New Roman" w:cs="Times New Roman" w:hint="eastAsia"/>
          <w:color w:val="000000" w:themeColor="text1"/>
          <w:sz w:val="32"/>
          <w:szCs w:val="32"/>
        </w:rPr>
        <w:t>区材料</w:t>
      </w:r>
      <w:proofErr w:type="gramEnd"/>
      <w:r>
        <w:rPr>
          <w:rFonts w:ascii="方正仿宋_GBK" w:eastAsia="方正仿宋_GBK" w:hAnsi="Times New Roman" w:cs="Times New Roman" w:hint="eastAsia"/>
          <w:color w:val="000000" w:themeColor="text1"/>
          <w:sz w:val="32"/>
          <w:szCs w:val="32"/>
        </w:rPr>
        <w:t>价格的算术平均值</w:t>
      </w:r>
      <w:proofErr w:type="gramStart"/>
      <w:r>
        <w:rPr>
          <w:rFonts w:ascii="方正仿宋_GBK" w:eastAsia="方正仿宋_GBK" w:hAnsi="Times New Roman" w:cs="Times New Roman" w:hint="eastAsia"/>
          <w:color w:val="000000" w:themeColor="text1"/>
          <w:sz w:val="32"/>
          <w:szCs w:val="32"/>
        </w:rPr>
        <w:t>进行调差的</w:t>
      </w:r>
      <w:proofErr w:type="gramEnd"/>
      <w:r>
        <w:rPr>
          <w:rFonts w:ascii="方正仿宋_GBK" w:eastAsia="方正仿宋_GBK" w:hAnsi="Times New Roman" w:cs="Times New Roman" w:hint="eastAsia"/>
          <w:color w:val="000000" w:themeColor="text1"/>
          <w:sz w:val="32"/>
          <w:szCs w:val="32"/>
        </w:rPr>
        <w:t>材料均</w:t>
      </w:r>
      <w:proofErr w:type="gramStart"/>
      <w:r>
        <w:rPr>
          <w:rFonts w:ascii="方正仿宋_GBK" w:eastAsia="方正仿宋_GBK" w:hAnsi="Times New Roman" w:cs="Times New Roman" w:hint="eastAsia"/>
          <w:color w:val="000000" w:themeColor="text1"/>
          <w:sz w:val="32"/>
          <w:szCs w:val="32"/>
        </w:rPr>
        <w:t>不计取采保费</w:t>
      </w:r>
      <w:proofErr w:type="gramEnd"/>
      <w:r>
        <w:rPr>
          <w:rFonts w:ascii="方正仿宋_GBK" w:eastAsia="方正仿宋_GBK" w:hAnsi="Times New Roman" w:cs="Times New Roman" w:hint="eastAsia"/>
          <w:color w:val="000000" w:themeColor="text1"/>
          <w:sz w:val="32"/>
          <w:szCs w:val="32"/>
        </w:rPr>
        <w:t>用及混凝土泵送费用。</w:t>
      </w:r>
    </w:p>
    <w:p w:rsidR="009B0388" w:rsidRDefault="000052A8">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5</w:t>
      </w:r>
      <w:r>
        <w:rPr>
          <w:rFonts w:ascii="方正仿宋_GBK" w:eastAsia="方正仿宋_GBK" w:hAnsi="Times New Roman" w:cs="Times New Roman" w:hint="eastAsia"/>
          <w:color w:val="000000" w:themeColor="text1"/>
          <w:sz w:val="32"/>
          <w:szCs w:val="32"/>
        </w:rPr>
        <w:t>）投标报价中有的人工工日单价且投标人</w:t>
      </w:r>
      <w:proofErr w:type="gramStart"/>
      <w:r>
        <w:rPr>
          <w:rFonts w:ascii="方正仿宋_GBK" w:eastAsia="方正仿宋_GBK" w:hAnsi="Times New Roman" w:cs="Times New Roman" w:hint="eastAsia"/>
          <w:color w:val="000000" w:themeColor="text1"/>
          <w:sz w:val="32"/>
          <w:szCs w:val="32"/>
        </w:rPr>
        <w:t>工价格</w:t>
      </w:r>
      <w:proofErr w:type="gramEnd"/>
      <w:r>
        <w:rPr>
          <w:rFonts w:ascii="方正仿宋_GBK" w:eastAsia="方正仿宋_GBK" w:hAnsi="Times New Roman" w:cs="Times New Roman" w:hint="eastAsia"/>
          <w:color w:val="000000" w:themeColor="text1"/>
          <w:sz w:val="32"/>
          <w:szCs w:val="32"/>
        </w:rPr>
        <w:t>低于投标当期《重庆工程造价信息》公布的相应人工价格时，按投标报价中的人工工日单价执行</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，投标报价中的人工工日单价高于投</w:t>
      </w:r>
      <w:r>
        <w:rPr>
          <w:rFonts w:ascii="方正仿宋_GBK" w:eastAsia="方正仿宋_GBK" w:hAnsi="Times New Roman" w:cs="Times New Roman" w:hint="eastAsia"/>
          <w:color w:val="000000" w:themeColor="text1"/>
          <w:sz w:val="32"/>
          <w:szCs w:val="32"/>
        </w:rPr>
        <w:lastRenderedPageBreak/>
        <w:t>标当期《重庆工程造价信息》公布的相应人工价格时，按施工期间重庆市建设工程造价管理总站颁布的《重庆工程造价信息》中公布的九龙坡区人工指导价的</w:t>
      </w:r>
      <w:r>
        <w:rPr>
          <w:rFonts w:ascii="方正仿宋_GBK" w:eastAsia="方正仿宋_GBK" w:hAnsi="Times New Roman" w:cs="Times New Roman" w:hint="eastAsia"/>
          <w:color w:val="000000" w:themeColor="text1"/>
          <w:sz w:val="32"/>
          <w:szCs w:val="32"/>
        </w:rPr>
        <w:t>算术平均值执行。</w:t>
      </w:r>
    </w:p>
    <w:p w:rsidR="009B0388" w:rsidRDefault="000052A8">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4.</w:t>
      </w:r>
      <w:r>
        <w:rPr>
          <w:rFonts w:ascii="方正仿宋_GBK" w:eastAsia="方正仿宋_GBK" w:hAnsi="Times New Roman" w:cs="Times New Roman" w:hint="eastAsia"/>
          <w:color w:val="000000" w:themeColor="text1"/>
          <w:sz w:val="32"/>
          <w:szCs w:val="32"/>
        </w:rPr>
        <w:t>工程量按《建设工程工程量清单计价规范》（</w:t>
      </w:r>
      <w:r>
        <w:rPr>
          <w:rFonts w:ascii="方正仿宋_GBK" w:eastAsia="方正仿宋_GBK" w:hAnsi="Times New Roman" w:cs="Times New Roman" w:hint="eastAsia"/>
          <w:color w:val="000000" w:themeColor="text1"/>
          <w:sz w:val="32"/>
          <w:szCs w:val="32"/>
        </w:rPr>
        <w:t>GB50500-2013</w:t>
      </w:r>
      <w:r>
        <w:rPr>
          <w:rFonts w:ascii="方正仿宋_GBK" w:eastAsia="方正仿宋_GBK" w:hAnsi="Times New Roman" w:cs="Times New Roman" w:hint="eastAsia"/>
          <w:color w:val="000000" w:themeColor="text1"/>
          <w:sz w:val="32"/>
          <w:szCs w:val="32"/>
        </w:rPr>
        <w:t>）、《市政工程工程量计算规范》（</w:t>
      </w:r>
      <w:r>
        <w:rPr>
          <w:rFonts w:ascii="方正仿宋_GBK" w:eastAsia="方正仿宋_GBK" w:hAnsi="Times New Roman" w:cs="Times New Roman" w:hint="eastAsia"/>
          <w:color w:val="000000" w:themeColor="text1"/>
          <w:sz w:val="32"/>
          <w:szCs w:val="32"/>
        </w:rPr>
        <w:t>GB50857-2013</w:t>
      </w:r>
      <w:r>
        <w:rPr>
          <w:rFonts w:ascii="方正仿宋_GBK" w:eastAsia="方正仿宋_GBK" w:hAnsi="Times New Roman" w:cs="Times New Roman" w:hint="eastAsia"/>
          <w:color w:val="000000" w:themeColor="text1"/>
          <w:sz w:val="32"/>
          <w:szCs w:val="32"/>
        </w:rPr>
        <w:t>）、《通用安装工程工程量计算规范</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GB50856-2013),</w:t>
      </w:r>
      <w:r>
        <w:rPr>
          <w:rFonts w:ascii="方正仿宋_GBK" w:eastAsia="方正仿宋_GBK" w:hAnsi="Times New Roman" w:cs="Times New Roman" w:hint="eastAsia"/>
          <w:color w:val="000000" w:themeColor="text1"/>
          <w:sz w:val="32"/>
          <w:szCs w:val="32"/>
        </w:rPr>
        <w:t>《重庆市建设工程工程量计算规则》（</w:t>
      </w:r>
      <w:r>
        <w:rPr>
          <w:rFonts w:ascii="方正仿宋_GBK" w:eastAsia="方正仿宋_GBK" w:hAnsi="Times New Roman" w:cs="Times New Roman" w:hint="eastAsia"/>
          <w:color w:val="000000" w:themeColor="text1"/>
          <w:sz w:val="32"/>
          <w:szCs w:val="32"/>
        </w:rPr>
        <w:t>CQJLGZ-2013</w:t>
      </w:r>
      <w:r>
        <w:rPr>
          <w:rFonts w:ascii="方正仿宋_GBK" w:eastAsia="方正仿宋_GBK" w:hAnsi="Times New Roman" w:cs="Times New Roman" w:hint="eastAsia"/>
          <w:color w:val="000000" w:themeColor="text1"/>
          <w:sz w:val="32"/>
          <w:szCs w:val="32"/>
        </w:rPr>
        <w:t>）等文件规定的计量规则计算的实际完成合格工程</w:t>
      </w:r>
      <w:proofErr w:type="gramStart"/>
      <w:r>
        <w:rPr>
          <w:rFonts w:ascii="方正仿宋_GBK" w:eastAsia="方正仿宋_GBK" w:hAnsi="Times New Roman" w:cs="Times New Roman" w:hint="eastAsia"/>
          <w:color w:val="000000" w:themeColor="text1"/>
          <w:sz w:val="32"/>
          <w:szCs w:val="32"/>
        </w:rPr>
        <w:t>量办理</w:t>
      </w:r>
      <w:proofErr w:type="gramEnd"/>
      <w:r>
        <w:rPr>
          <w:rFonts w:ascii="方正仿宋_GBK" w:eastAsia="方正仿宋_GBK" w:hAnsi="Times New Roman" w:cs="Times New Roman" w:hint="eastAsia"/>
          <w:color w:val="000000" w:themeColor="text1"/>
          <w:sz w:val="32"/>
          <w:szCs w:val="32"/>
        </w:rPr>
        <w:t>结算。</w:t>
      </w:r>
    </w:p>
    <w:p w:rsidR="009B0388" w:rsidRDefault="000052A8">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六</w:t>
      </w:r>
      <w:r>
        <w:rPr>
          <w:rFonts w:ascii="方正黑体_GBK" w:eastAsia="方正黑体_GBK"/>
          <w:snapToGrid w:val="0"/>
          <w:color w:val="000000" w:themeColor="text1"/>
          <w:w w:val="99"/>
          <w:sz w:val="32"/>
          <w:szCs w:val="32"/>
        </w:rPr>
        <w:t>、</w:t>
      </w:r>
      <w:r>
        <w:rPr>
          <w:rFonts w:ascii="方正黑体_GBK" w:eastAsia="方正黑体_GBK" w:hint="eastAsia"/>
          <w:snapToGrid w:val="0"/>
          <w:color w:val="000000" w:themeColor="text1"/>
          <w:w w:val="99"/>
          <w:sz w:val="32"/>
          <w:szCs w:val="32"/>
        </w:rPr>
        <w:t>结算原则</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bookmarkStart w:id="41" w:name="_Toc407098836"/>
      <w:bookmarkStart w:id="42" w:name="_Toc450032410"/>
      <w:r>
        <w:rPr>
          <w:rFonts w:ascii="方正仿宋_GBK" w:eastAsia="方正仿宋_GBK" w:hAnsi="Times New Roman" w:cs="Times New Roman" w:hint="eastAsia"/>
          <w:color w:val="000000" w:themeColor="text1"/>
          <w:sz w:val="32"/>
          <w:szCs w:val="32"/>
        </w:rPr>
        <w:t>（一）结算原则：执行固定综合单价，中标人中标的工程量清单综合单价在整个施工过程以及结算中不因市场价格波动和政策变动因素的影响而调整，不因实际完成工程量的多少而调整。</w:t>
      </w:r>
      <w:bookmarkEnd w:id="41"/>
      <w:bookmarkEnd w:id="42"/>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w:t>
      </w:r>
      <w:r>
        <w:rPr>
          <w:rFonts w:ascii="方正仿宋_GBK" w:eastAsia="方正仿宋_GBK" w:hAnsi="Times New Roman" w:cs="Times New Roman"/>
          <w:color w:val="000000" w:themeColor="text1"/>
          <w:sz w:val="32"/>
          <w:szCs w:val="32"/>
        </w:rPr>
        <w:t xml:space="preserve"> </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结算原则：结算总价</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分部分项工程量清单综合单价×实际完成工程量</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暂定</w:t>
      </w:r>
      <w:proofErr w:type="gramStart"/>
      <w:r>
        <w:rPr>
          <w:rFonts w:ascii="方正仿宋_GBK" w:eastAsia="方正仿宋_GBK" w:hAnsi="Times New Roman" w:cs="Times New Roman" w:hint="eastAsia"/>
          <w:color w:val="000000" w:themeColor="text1"/>
          <w:sz w:val="32"/>
          <w:szCs w:val="32"/>
        </w:rPr>
        <w:t>价材料</w:t>
      </w:r>
      <w:proofErr w:type="gramEnd"/>
      <w:r>
        <w:rPr>
          <w:rFonts w:ascii="方正仿宋_GBK" w:eastAsia="方正仿宋_GBK" w:hAnsi="Times New Roman" w:cs="Times New Roman" w:hint="eastAsia"/>
          <w:color w:val="000000" w:themeColor="text1"/>
          <w:sz w:val="32"/>
          <w:szCs w:val="32"/>
        </w:rPr>
        <w:t>的价差＋措施项目费＋</w:t>
      </w:r>
      <w:proofErr w:type="gramStart"/>
      <w:r>
        <w:rPr>
          <w:rFonts w:ascii="方正仿宋_GBK" w:eastAsia="方正仿宋_GBK" w:hAnsi="Times New Roman" w:cs="Times New Roman" w:hint="eastAsia"/>
          <w:color w:val="000000" w:themeColor="text1"/>
          <w:sz w:val="32"/>
          <w:szCs w:val="32"/>
        </w:rPr>
        <w:t>规</w:t>
      </w:r>
      <w:proofErr w:type="gramEnd"/>
      <w:r>
        <w:rPr>
          <w:rFonts w:ascii="方正仿宋_GBK" w:eastAsia="方正仿宋_GBK" w:hAnsi="Times New Roman" w:cs="Times New Roman" w:hint="eastAsia"/>
          <w:color w:val="000000" w:themeColor="text1"/>
          <w:sz w:val="32"/>
          <w:szCs w:val="32"/>
        </w:rPr>
        <w:t>费＋设计变更、招标工程量清单漏项或新增项目价款＋合同约定其它费用＋税金。</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hint="eastAsia"/>
          <w:color w:val="000000" w:themeColor="text1"/>
          <w:sz w:val="32"/>
          <w:szCs w:val="32"/>
        </w:rPr>
        <w:t>．分部分项工程量清单综合单价按投标报价结算，不因实际完成工程量的变化而调整；</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．工程量按《建设工程工程量清单计价规范》（</w:t>
      </w:r>
      <w:r>
        <w:rPr>
          <w:rFonts w:ascii="方正仿宋_GBK" w:eastAsia="方正仿宋_GBK" w:hAnsi="Times New Roman" w:cs="Times New Roman" w:hint="eastAsia"/>
          <w:color w:val="000000" w:themeColor="text1"/>
          <w:sz w:val="32"/>
          <w:szCs w:val="32"/>
        </w:rPr>
        <w:t>GB50500-2013</w:t>
      </w:r>
      <w:r>
        <w:rPr>
          <w:rFonts w:ascii="方正仿宋_GBK" w:eastAsia="方正仿宋_GBK" w:hAnsi="Times New Roman" w:cs="Times New Roman" w:hint="eastAsia"/>
          <w:color w:val="000000" w:themeColor="text1"/>
          <w:sz w:val="32"/>
          <w:szCs w:val="32"/>
        </w:rPr>
        <w:t>）、《市政工程工程量计算规范》（</w:t>
      </w:r>
      <w:r>
        <w:rPr>
          <w:rFonts w:ascii="方正仿宋_GBK" w:eastAsia="方正仿宋_GBK" w:hAnsi="Times New Roman" w:cs="Times New Roman" w:hint="eastAsia"/>
          <w:color w:val="000000" w:themeColor="text1"/>
          <w:sz w:val="32"/>
          <w:szCs w:val="32"/>
        </w:rPr>
        <w:t>GB50857-2013</w:t>
      </w:r>
      <w:r>
        <w:rPr>
          <w:rFonts w:ascii="方正仿宋_GBK" w:eastAsia="方正仿宋_GBK" w:hAnsi="Times New Roman" w:cs="Times New Roman" w:hint="eastAsia"/>
          <w:color w:val="000000" w:themeColor="text1"/>
          <w:sz w:val="32"/>
          <w:szCs w:val="32"/>
        </w:rPr>
        <w:t>）、《通用安装工程工程量计算规范</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GB50856-2013),</w:t>
      </w:r>
      <w:r>
        <w:rPr>
          <w:rFonts w:ascii="方正仿宋_GBK" w:eastAsia="方正仿宋_GBK" w:hAnsi="Times New Roman" w:cs="Times New Roman" w:hint="eastAsia"/>
          <w:color w:val="000000" w:themeColor="text1"/>
          <w:sz w:val="32"/>
          <w:szCs w:val="32"/>
        </w:rPr>
        <w:t>《重庆市建设工程工程量计算规则》（</w:t>
      </w:r>
      <w:r>
        <w:rPr>
          <w:rFonts w:ascii="方正仿宋_GBK" w:eastAsia="方正仿宋_GBK" w:hAnsi="Times New Roman" w:cs="Times New Roman" w:hint="eastAsia"/>
          <w:color w:val="000000" w:themeColor="text1"/>
          <w:sz w:val="32"/>
          <w:szCs w:val="32"/>
        </w:rPr>
        <w:t>CQJLGZ-2013</w:t>
      </w:r>
      <w:r>
        <w:rPr>
          <w:rFonts w:ascii="方正仿宋_GBK" w:eastAsia="方正仿宋_GBK" w:hAnsi="Times New Roman" w:cs="Times New Roman" w:hint="eastAsia"/>
          <w:color w:val="000000" w:themeColor="text1"/>
          <w:sz w:val="32"/>
          <w:szCs w:val="32"/>
        </w:rPr>
        <w:t>）等文件规定的</w:t>
      </w:r>
      <w:r>
        <w:rPr>
          <w:rFonts w:ascii="方正仿宋_GBK" w:eastAsia="方正仿宋_GBK" w:hAnsi="Times New Roman" w:cs="Times New Roman" w:hint="eastAsia"/>
          <w:color w:val="000000" w:themeColor="text1"/>
          <w:sz w:val="32"/>
          <w:szCs w:val="32"/>
        </w:rPr>
        <w:t>计量规则计算的实际完成合格工程</w:t>
      </w:r>
      <w:proofErr w:type="gramStart"/>
      <w:r>
        <w:rPr>
          <w:rFonts w:ascii="方正仿宋_GBK" w:eastAsia="方正仿宋_GBK" w:hAnsi="Times New Roman" w:cs="Times New Roman" w:hint="eastAsia"/>
          <w:color w:val="000000" w:themeColor="text1"/>
          <w:sz w:val="32"/>
          <w:szCs w:val="32"/>
        </w:rPr>
        <w:t>量办理</w:t>
      </w:r>
      <w:proofErr w:type="gramEnd"/>
      <w:r>
        <w:rPr>
          <w:rFonts w:ascii="方正仿宋_GBK" w:eastAsia="方正仿宋_GBK" w:hAnsi="Times New Roman" w:cs="Times New Roman" w:hint="eastAsia"/>
          <w:color w:val="000000" w:themeColor="text1"/>
          <w:sz w:val="32"/>
          <w:szCs w:val="32"/>
        </w:rPr>
        <w:t>结算；</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lastRenderedPageBreak/>
        <w:t>3</w:t>
      </w:r>
      <w:r>
        <w:rPr>
          <w:rFonts w:ascii="方正仿宋_GBK" w:eastAsia="方正仿宋_GBK" w:hAnsi="Times New Roman" w:cs="Times New Roman" w:hint="eastAsia"/>
          <w:color w:val="000000" w:themeColor="text1"/>
          <w:sz w:val="32"/>
          <w:szCs w:val="32"/>
        </w:rPr>
        <w:t>．暂定</w:t>
      </w:r>
      <w:proofErr w:type="gramStart"/>
      <w:r>
        <w:rPr>
          <w:rFonts w:ascii="方正仿宋_GBK" w:eastAsia="方正仿宋_GBK" w:hAnsi="Times New Roman" w:cs="Times New Roman" w:hint="eastAsia"/>
          <w:color w:val="000000" w:themeColor="text1"/>
          <w:sz w:val="32"/>
          <w:szCs w:val="32"/>
        </w:rPr>
        <w:t>价材料</w:t>
      </w:r>
      <w:proofErr w:type="gramEnd"/>
      <w:r>
        <w:rPr>
          <w:rFonts w:ascii="方正仿宋_GBK" w:eastAsia="方正仿宋_GBK" w:hAnsi="Times New Roman" w:cs="Times New Roman" w:hint="eastAsia"/>
          <w:color w:val="000000" w:themeColor="text1"/>
          <w:sz w:val="32"/>
          <w:szCs w:val="32"/>
        </w:rPr>
        <w:t>价差：数量以工程结算量为准，工程量清单中明确以暂定价计入合同清单的材料，在施工使用前由承包人报价，经监理人复核、发包人书面审核同意后方可采购、施工。结算时只对发包人核定单价与暂定价的价差部分进行调整；</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措施费项目费：</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1</w:t>
      </w:r>
      <w:r>
        <w:rPr>
          <w:rFonts w:ascii="方正仿宋_GBK" w:eastAsia="方正仿宋_GBK" w:hAnsi="Times New Roman" w:cs="Times New Roman" w:hint="eastAsia"/>
          <w:color w:val="000000" w:themeColor="text1"/>
          <w:sz w:val="32"/>
          <w:szCs w:val="32"/>
        </w:rPr>
        <w:t>）安全文明施工费用</w:t>
      </w:r>
      <w:proofErr w:type="gramStart"/>
      <w:r>
        <w:rPr>
          <w:rFonts w:ascii="方正仿宋_GBK" w:eastAsia="方正仿宋_GBK" w:hAnsi="Times New Roman" w:cs="Times New Roman" w:hint="eastAsia"/>
          <w:color w:val="000000" w:themeColor="text1"/>
          <w:sz w:val="32"/>
          <w:szCs w:val="32"/>
        </w:rPr>
        <w:t>按渝建</w:t>
      </w:r>
      <w:proofErr w:type="gramEnd"/>
      <w:r>
        <w:rPr>
          <w:rFonts w:ascii="方正仿宋_GBK" w:eastAsia="方正仿宋_GBK" w:hAnsi="Times New Roman" w:cs="Times New Roman" w:hint="eastAsia"/>
          <w:color w:val="000000" w:themeColor="text1"/>
          <w:sz w:val="32"/>
          <w:szCs w:val="32"/>
        </w:rPr>
        <w:t>发〔</w:t>
      </w:r>
      <w:r>
        <w:rPr>
          <w:rFonts w:ascii="方正仿宋_GBK" w:eastAsia="方正仿宋_GBK" w:hAnsi="Times New Roman" w:cs="Times New Roman" w:hint="eastAsia"/>
          <w:color w:val="000000" w:themeColor="text1"/>
          <w:sz w:val="32"/>
          <w:szCs w:val="32"/>
        </w:rPr>
        <w:t>2014</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25</w:t>
      </w:r>
      <w:r>
        <w:rPr>
          <w:rFonts w:ascii="方正仿宋_GBK" w:eastAsia="方正仿宋_GBK" w:hAnsi="Times New Roman" w:cs="Times New Roman" w:hint="eastAsia"/>
          <w:color w:val="000000" w:themeColor="text1"/>
          <w:sz w:val="32"/>
          <w:szCs w:val="32"/>
        </w:rPr>
        <w:t>号文及《重庆市建设工程费用定额》（</w:t>
      </w:r>
      <w:r>
        <w:rPr>
          <w:rFonts w:ascii="方正仿宋_GBK" w:eastAsia="方正仿宋_GBK" w:hAnsi="Times New Roman" w:cs="Times New Roman" w:hint="eastAsia"/>
          <w:color w:val="000000" w:themeColor="text1"/>
          <w:sz w:val="32"/>
          <w:szCs w:val="32"/>
        </w:rPr>
        <w:t>2018</w:t>
      </w:r>
      <w:r>
        <w:rPr>
          <w:rFonts w:ascii="方正仿宋_GBK" w:eastAsia="方正仿宋_GBK" w:hAnsi="Times New Roman" w:cs="Times New Roman" w:hint="eastAsia"/>
          <w:color w:val="000000" w:themeColor="text1"/>
          <w:sz w:val="32"/>
          <w:szCs w:val="32"/>
        </w:rPr>
        <w:t>）等相关规定据实结算；</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）组织措施费按投标报价包干（安全文明施工费除外）；</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3</w:t>
      </w:r>
      <w:r>
        <w:rPr>
          <w:rFonts w:ascii="方正仿宋_GBK" w:eastAsia="方正仿宋_GBK" w:hAnsi="Times New Roman" w:cs="Times New Roman" w:hint="eastAsia"/>
          <w:color w:val="000000" w:themeColor="text1"/>
          <w:sz w:val="32"/>
          <w:szCs w:val="32"/>
        </w:rPr>
        <w:t>）施工技术措施项目费：技术措施清单中以项计列的项目，无论因</w:t>
      </w:r>
      <w:r>
        <w:rPr>
          <w:rFonts w:ascii="方正仿宋_GBK" w:eastAsia="方正仿宋_GBK" w:hAnsi="Times New Roman" w:cs="Times New Roman" w:hint="eastAsia"/>
          <w:color w:val="000000" w:themeColor="text1"/>
          <w:sz w:val="32"/>
          <w:szCs w:val="32"/>
        </w:rPr>
        <w:t>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w:t>
      </w:r>
      <w:r>
        <w:rPr>
          <w:rFonts w:ascii="方正仿宋_GBK" w:eastAsia="方正仿宋_GBK" w:hAnsi="Times New Roman" w:cs="Times New Roman" w:hint="eastAsia"/>
          <w:color w:val="000000" w:themeColor="text1"/>
          <w:sz w:val="32"/>
          <w:szCs w:val="32"/>
        </w:rPr>
        <w:t>GB50500-2013</w:t>
      </w:r>
      <w:r>
        <w:rPr>
          <w:rFonts w:ascii="方正仿宋_GBK" w:eastAsia="方正仿宋_GBK" w:hAnsi="Times New Roman" w:cs="Times New Roman" w:hint="eastAsia"/>
          <w:color w:val="000000" w:themeColor="text1"/>
          <w:sz w:val="32"/>
          <w:szCs w:val="32"/>
        </w:rPr>
        <w:t>）、《市政工程工程量计算规范》（</w:t>
      </w:r>
      <w:r>
        <w:rPr>
          <w:rFonts w:ascii="方正仿宋_GBK" w:eastAsia="方正仿宋_GBK" w:hAnsi="Times New Roman" w:cs="Times New Roman" w:hint="eastAsia"/>
          <w:color w:val="000000" w:themeColor="text1"/>
          <w:sz w:val="32"/>
          <w:szCs w:val="32"/>
        </w:rPr>
        <w:t>GB50857-2013</w:t>
      </w:r>
      <w:r>
        <w:rPr>
          <w:rFonts w:ascii="方正仿宋_GBK" w:eastAsia="方正仿宋_GBK" w:hAnsi="Times New Roman" w:cs="Times New Roman" w:hint="eastAsia"/>
          <w:color w:val="000000" w:themeColor="text1"/>
          <w:sz w:val="32"/>
          <w:szCs w:val="32"/>
        </w:rPr>
        <w:t>）、《通用安装工程工程量计算规范</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GB50856-2013),</w:t>
      </w:r>
      <w:r>
        <w:rPr>
          <w:rFonts w:ascii="方正仿宋_GBK" w:eastAsia="方正仿宋_GBK" w:hAnsi="Times New Roman" w:cs="Times New Roman" w:hint="eastAsia"/>
          <w:color w:val="000000" w:themeColor="text1"/>
          <w:sz w:val="32"/>
          <w:szCs w:val="32"/>
        </w:rPr>
        <w:t>《重庆市建设工程工程量计算规则》（</w:t>
      </w:r>
      <w:r>
        <w:rPr>
          <w:rFonts w:ascii="方正仿宋_GBK" w:eastAsia="方正仿宋_GBK" w:hAnsi="Times New Roman" w:cs="Times New Roman" w:hint="eastAsia"/>
          <w:color w:val="000000" w:themeColor="text1"/>
          <w:sz w:val="32"/>
          <w:szCs w:val="32"/>
        </w:rPr>
        <w:t>CQJLGZ-2013</w:t>
      </w:r>
      <w:r>
        <w:rPr>
          <w:rFonts w:ascii="方正仿宋_GBK" w:eastAsia="方正仿宋_GBK" w:hAnsi="Times New Roman" w:cs="Times New Roman" w:hint="eastAsia"/>
          <w:color w:val="000000" w:themeColor="text1"/>
          <w:sz w:val="32"/>
          <w:szCs w:val="32"/>
        </w:rPr>
        <w:t>）等文件规定的计量规则计算的实际完成合格工程</w:t>
      </w:r>
      <w:proofErr w:type="gramStart"/>
      <w:r>
        <w:rPr>
          <w:rFonts w:ascii="方正仿宋_GBK" w:eastAsia="方正仿宋_GBK" w:hAnsi="Times New Roman" w:cs="Times New Roman" w:hint="eastAsia"/>
          <w:color w:val="000000" w:themeColor="text1"/>
          <w:sz w:val="32"/>
          <w:szCs w:val="32"/>
        </w:rPr>
        <w:t>量办理</w:t>
      </w:r>
      <w:proofErr w:type="gramEnd"/>
      <w:r>
        <w:rPr>
          <w:rFonts w:ascii="方正仿宋_GBK" w:eastAsia="方正仿宋_GBK" w:hAnsi="Times New Roman" w:cs="Times New Roman" w:hint="eastAsia"/>
          <w:color w:val="000000" w:themeColor="text1"/>
          <w:sz w:val="32"/>
          <w:szCs w:val="32"/>
        </w:rPr>
        <w:t>结算。</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5</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 xml:space="preserve"> </w:t>
      </w:r>
      <w:proofErr w:type="gramStart"/>
      <w:r>
        <w:rPr>
          <w:rFonts w:ascii="方正仿宋_GBK" w:eastAsia="方正仿宋_GBK" w:hAnsi="Times New Roman" w:cs="Times New Roman" w:hint="eastAsia"/>
          <w:color w:val="000000" w:themeColor="text1"/>
          <w:sz w:val="32"/>
          <w:szCs w:val="32"/>
        </w:rPr>
        <w:t>规</w:t>
      </w:r>
      <w:proofErr w:type="gramEnd"/>
      <w:r>
        <w:rPr>
          <w:rFonts w:ascii="方正仿宋_GBK" w:eastAsia="方正仿宋_GBK" w:hAnsi="Times New Roman" w:cs="Times New Roman" w:hint="eastAsia"/>
          <w:color w:val="000000" w:themeColor="text1"/>
          <w:sz w:val="32"/>
          <w:szCs w:val="32"/>
        </w:rPr>
        <w:t>费按建设行政主管部门的规定执行；</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6</w:t>
      </w:r>
      <w:r>
        <w:rPr>
          <w:rFonts w:ascii="方正仿宋_GBK" w:eastAsia="方正仿宋_GBK" w:hAnsi="Times New Roman" w:cs="Times New Roman" w:hint="eastAsia"/>
          <w:color w:val="000000" w:themeColor="text1"/>
          <w:sz w:val="32"/>
          <w:szCs w:val="32"/>
        </w:rPr>
        <w:t>．税金按建设行政主管部门的规定执行；</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bookmarkStart w:id="43" w:name="_Toc354501619"/>
      <w:r>
        <w:rPr>
          <w:rFonts w:ascii="方正仿宋_GBK" w:eastAsia="方正仿宋_GBK" w:hAnsi="Times New Roman" w:cs="Times New Roman"/>
          <w:color w:val="000000" w:themeColor="text1"/>
          <w:sz w:val="32"/>
          <w:szCs w:val="32"/>
        </w:rPr>
        <w:t>7</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工程变更、招标工程量清单漏项或新增项目价款按以下办法进行计价：</w:t>
      </w:r>
      <w:bookmarkEnd w:id="43"/>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bookmarkStart w:id="44" w:name="_Toc354501621"/>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1</w:t>
      </w:r>
      <w:r>
        <w:rPr>
          <w:rFonts w:ascii="方正仿宋_GBK" w:eastAsia="方正仿宋_GBK" w:hAnsi="Times New Roman" w:cs="Times New Roman" w:hint="eastAsia"/>
          <w:color w:val="000000" w:themeColor="text1"/>
          <w:sz w:val="32"/>
          <w:szCs w:val="32"/>
        </w:rPr>
        <w:t>）工程内容与投标报价的工程量清单中有相同的子项，则按投标时的相同子项的综合单价报价执行；</w:t>
      </w:r>
      <w:bookmarkEnd w:id="44"/>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bookmarkStart w:id="45" w:name="_Toc354501622"/>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）工程内容与投标报价的工程量清单中有类似子项，则</w:t>
      </w:r>
      <w:r>
        <w:rPr>
          <w:rFonts w:ascii="方正仿宋_GBK" w:eastAsia="方正仿宋_GBK" w:hAnsi="Times New Roman" w:cs="Times New Roman" w:hint="eastAsia"/>
          <w:color w:val="000000" w:themeColor="text1"/>
          <w:sz w:val="32"/>
          <w:szCs w:val="32"/>
        </w:rPr>
        <w:lastRenderedPageBreak/>
        <w:t>按投标时的类似子项的综合单价执行（类似子项由招标人审定）；</w:t>
      </w:r>
      <w:bookmarkEnd w:id="45"/>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bookmarkStart w:id="46" w:name="_Toc354501623"/>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3</w:t>
      </w:r>
      <w:r>
        <w:rPr>
          <w:rFonts w:ascii="方正仿宋_GBK" w:eastAsia="方正仿宋_GBK" w:hAnsi="Times New Roman" w:cs="Times New Roman" w:hint="eastAsia"/>
          <w:color w:val="000000" w:themeColor="text1"/>
          <w:sz w:val="32"/>
          <w:szCs w:val="32"/>
        </w:rPr>
        <w:t>）工程内容与投标报价的工程量清单中无相同子项或类似子项的，按照</w:t>
      </w:r>
      <w:r>
        <w:rPr>
          <w:rFonts w:ascii="方正仿宋_GBK" w:eastAsia="方正仿宋_GBK" w:cs="Times New Roman" w:hint="eastAsia"/>
          <w:bCs/>
          <w:color w:val="000000" w:themeColor="text1"/>
          <w:sz w:val="32"/>
          <w:szCs w:val="32"/>
        </w:rPr>
        <w:t>《建设工程工程量清单计价规范》（</w:t>
      </w:r>
      <w:r>
        <w:rPr>
          <w:rFonts w:ascii="方正仿宋_GBK" w:eastAsia="方正仿宋_GBK" w:cs="Times New Roman" w:hint="eastAsia"/>
          <w:bCs/>
          <w:color w:val="000000" w:themeColor="text1"/>
          <w:sz w:val="32"/>
          <w:szCs w:val="32"/>
        </w:rPr>
        <w:t>GB50500-2013</w:t>
      </w:r>
      <w:r>
        <w:rPr>
          <w:rFonts w:ascii="方正仿宋_GBK" w:eastAsia="方正仿宋_GBK" w:cs="Times New Roman" w:hint="eastAsia"/>
          <w:bCs/>
          <w:color w:val="000000" w:themeColor="text1"/>
          <w:sz w:val="32"/>
          <w:szCs w:val="32"/>
        </w:rPr>
        <w:t>）</w:t>
      </w:r>
      <w:r>
        <w:rPr>
          <w:rFonts w:ascii="方正仿宋_GBK" w:eastAsia="方正仿宋_GBK" w:cs="Times New Roman" w:hint="eastAsia"/>
          <w:bCs/>
          <w:color w:val="000000" w:themeColor="text1"/>
          <w:sz w:val="32"/>
          <w:szCs w:val="32"/>
        </w:rPr>
        <w:t>、</w:t>
      </w:r>
      <w:r>
        <w:rPr>
          <w:rFonts w:ascii="方正仿宋_GBK" w:eastAsia="方正仿宋_GBK" w:hAnsi="Times New Roman" w:cs="Times New Roman" w:hint="eastAsia"/>
          <w:color w:val="000000" w:themeColor="text1"/>
          <w:sz w:val="32"/>
          <w:szCs w:val="32"/>
        </w:rPr>
        <w:t>《重庆市市政工程计价定额》（</w:t>
      </w:r>
      <w:r>
        <w:rPr>
          <w:rFonts w:ascii="方正仿宋_GBK" w:eastAsia="方正仿宋_GBK" w:hAnsi="Times New Roman" w:cs="Times New Roman" w:hint="eastAsia"/>
          <w:color w:val="000000" w:themeColor="text1"/>
          <w:sz w:val="32"/>
          <w:szCs w:val="32"/>
        </w:rPr>
        <w:t>CQSZDE-2018</w:t>
      </w:r>
      <w:r>
        <w:rPr>
          <w:rFonts w:ascii="方正仿宋_GBK" w:eastAsia="方正仿宋_GBK" w:hAnsi="Times New Roman" w:cs="Times New Roman" w:hint="eastAsia"/>
          <w:color w:val="000000" w:themeColor="text1"/>
          <w:sz w:val="32"/>
          <w:szCs w:val="32"/>
        </w:rPr>
        <w:t>）、《重庆市安装工程计价定额》（</w:t>
      </w:r>
      <w:r>
        <w:rPr>
          <w:rFonts w:ascii="方正仿宋_GBK" w:eastAsia="方正仿宋_GBK" w:hAnsi="Times New Roman" w:cs="Times New Roman" w:hint="eastAsia"/>
          <w:color w:val="000000" w:themeColor="text1"/>
          <w:sz w:val="32"/>
          <w:szCs w:val="32"/>
        </w:rPr>
        <w:t>CQAZDE-2018</w:t>
      </w:r>
      <w:r>
        <w:rPr>
          <w:rFonts w:ascii="方正仿宋_GBK" w:eastAsia="方正仿宋_GBK" w:hAnsi="Times New Roman" w:cs="Times New Roman" w:hint="eastAsia"/>
          <w:color w:val="000000" w:themeColor="text1"/>
          <w:sz w:val="32"/>
          <w:szCs w:val="32"/>
        </w:rPr>
        <w:t>）、《重庆市城市管线迁改工程计价定额》（</w:t>
      </w:r>
      <w:r>
        <w:rPr>
          <w:rFonts w:ascii="方正仿宋_GBK" w:eastAsia="方正仿宋_GBK" w:hAnsi="Times New Roman" w:cs="Times New Roman" w:hint="eastAsia"/>
          <w:color w:val="000000" w:themeColor="text1"/>
          <w:sz w:val="32"/>
          <w:szCs w:val="32"/>
        </w:rPr>
        <w:t>CQGXQG-2018</w:t>
      </w:r>
      <w:r>
        <w:rPr>
          <w:rFonts w:ascii="方正仿宋_GBK" w:eastAsia="方正仿宋_GBK" w:hAnsi="Times New Roman" w:cs="Times New Roman" w:hint="eastAsia"/>
          <w:color w:val="000000" w:themeColor="text1"/>
          <w:sz w:val="32"/>
          <w:szCs w:val="32"/>
        </w:rPr>
        <w:t>）、《重庆市建设工程费用定额》（</w:t>
      </w:r>
      <w:r>
        <w:rPr>
          <w:rFonts w:ascii="方正仿宋_GBK" w:eastAsia="方正仿宋_GBK" w:hAnsi="Times New Roman" w:cs="Times New Roman" w:hint="eastAsia"/>
          <w:color w:val="000000" w:themeColor="text1"/>
          <w:sz w:val="32"/>
          <w:szCs w:val="32"/>
        </w:rPr>
        <w:t>CQFYDE-2018</w:t>
      </w:r>
      <w:r>
        <w:rPr>
          <w:rFonts w:ascii="方正仿宋_GBK" w:eastAsia="方正仿宋_GBK" w:hAnsi="Times New Roman" w:cs="Times New Roman" w:hint="eastAsia"/>
          <w:color w:val="000000" w:themeColor="text1"/>
          <w:sz w:val="32"/>
          <w:szCs w:val="32"/>
        </w:rPr>
        <w:t>）、《混凝土及砂浆配合比表、施工机械台班定额》（</w:t>
      </w:r>
      <w:r>
        <w:rPr>
          <w:rFonts w:ascii="方正仿宋_GBK" w:eastAsia="方正仿宋_GBK" w:hAnsi="Times New Roman" w:cs="Times New Roman" w:hint="eastAsia"/>
          <w:color w:val="000000" w:themeColor="text1"/>
          <w:sz w:val="32"/>
          <w:szCs w:val="32"/>
        </w:rPr>
        <w:t>CQPSDE-2018</w:t>
      </w:r>
      <w:r>
        <w:rPr>
          <w:rFonts w:ascii="方正仿宋_GBK" w:eastAsia="方正仿宋_GBK" w:hAnsi="Times New Roman" w:cs="Times New Roman" w:hint="eastAsia"/>
          <w:color w:val="000000" w:themeColor="text1"/>
          <w:sz w:val="32"/>
          <w:szCs w:val="32"/>
        </w:rPr>
        <w:t>）等及相关配套文件的</w:t>
      </w:r>
      <w:proofErr w:type="gramStart"/>
      <w:r>
        <w:rPr>
          <w:rFonts w:ascii="方正仿宋_GBK" w:eastAsia="方正仿宋_GBK" w:hAnsi="Times New Roman" w:cs="Times New Roman" w:hint="eastAsia"/>
          <w:color w:val="000000" w:themeColor="text1"/>
          <w:sz w:val="32"/>
          <w:szCs w:val="32"/>
        </w:rPr>
        <w:t>规定组价</w:t>
      </w:r>
      <w:proofErr w:type="gramEnd"/>
      <w:r>
        <w:rPr>
          <w:rFonts w:ascii="方正仿宋_GBK" w:eastAsia="方正仿宋_GBK" w:hAnsi="Times New Roman" w:cs="Times New Roman" w:hint="eastAsia"/>
          <w:color w:val="000000" w:themeColor="text1"/>
          <w:sz w:val="32"/>
          <w:szCs w:val="32"/>
        </w:rPr>
        <w:t>后按（</w:t>
      </w: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hint="eastAsia"/>
          <w:color w:val="000000" w:themeColor="text1"/>
          <w:sz w:val="32"/>
          <w:szCs w:val="32"/>
        </w:rPr>
        <w:t>中标价</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招标控制价）</w:t>
      </w:r>
      <w:r>
        <w:rPr>
          <w:rFonts w:ascii="方正仿宋_GBK" w:eastAsia="方正仿宋_GBK" w:hAnsi="Times New Roman" w:cs="Times New Roman" w:hint="eastAsia"/>
          <w:color w:val="000000" w:themeColor="text1"/>
          <w:sz w:val="32"/>
          <w:szCs w:val="32"/>
        </w:rPr>
        <w:t>*100%</w:t>
      </w:r>
      <w:r>
        <w:rPr>
          <w:rFonts w:ascii="方正仿宋_GBK" w:eastAsia="方正仿宋_GBK" w:hAnsi="Times New Roman" w:cs="Times New Roman" w:hint="eastAsia"/>
          <w:color w:val="000000" w:themeColor="text1"/>
          <w:sz w:val="32"/>
          <w:szCs w:val="32"/>
        </w:rPr>
        <w:t>比例下浮作为结算综合单价。</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其中的人工工日单价、材料价格和未计价材料价格按以下选项调整</w:t>
      </w:r>
      <w:bookmarkEnd w:id="46"/>
      <w:r>
        <w:rPr>
          <w:rFonts w:ascii="方正仿宋_GBK" w:eastAsia="方正仿宋_GBK" w:hAnsi="Times New Roman" w:cs="Times New Roman" w:hint="eastAsia"/>
          <w:color w:val="000000" w:themeColor="text1"/>
          <w:sz w:val="32"/>
          <w:szCs w:val="32"/>
        </w:rPr>
        <w:t>：</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①投标报价中有的材料价格且投标价格低于投标当期《重庆工程造价信息</w:t>
      </w:r>
      <w:r>
        <w:rPr>
          <w:rFonts w:ascii="方正仿宋_GBK" w:eastAsia="方正仿宋_GBK" w:hAnsi="Times New Roman" w:cs="Times New Roman" w:hint="eastAsia"/>
          <w:color w:val="000000" w:themeColor="text1"/>
          <w:sz w:val="32"/>
          <w:szCs w:val="32"/>
        </w:rPr>
        <w:t>》公布的九龙坡</w:t>
      </w:r>
      <w:proofErr w:type="gramStart"/>
      <w:r>
        <w:rPr>
          <w:rFonts w:ascii="方正仿宋_GBK" w:eastAsia="方正仿宋_GBK" w:hAnsi="Times New Roman" w:cs="Times New Roman" w:hint="eastAsia"/>
          <w:color w:val="000000" w:themeColor="text1"/>
          <w:sz w:val="32"/>
          <w:szCs w:val="32"/>
        </w:rPr>
        <w:t>区材材料</w:t>
      </w:r>
      <w:proofErr w:type="gramEnd"/>
      <w:r>
        <w:rPr>
          <w:rFonts w:ascii="方正仿宋_GBK" w:eastAsia="方正仿宋_GBK" w:hAnsi="Times New Roman" w:cs="Times New Roman" w:hint="eastAsia"/>
          <w:color w:val="000000" w:themeColor="text1"/>
          <w:sz w:val="32"/>
          <w:szCs w:val="32"/>
        </w:rPr>
        <w:t>价格时，则按投标价格进行调整，投标报价中有的材料价格高于投标当期《重庆工程造价信息》公布的九龙坡</w:t>
      </w:r>
      <w:proofErr w:type="gramStart"/>
      <w:r>
        <w:rPr>
          <w:rFonts w:ascii="方正仿宋_GBK" w:eastAsia="方正仿宋_GBK" w:hAnsi="Times New Roman" w:cs="Times New Roman" w:hint="eastAsia"/>
          <w:color w:val="000000" w:themeColor="text1"/>
          <w:sz w:val="32"/>
          <w:szCs w:val="32"/>
        </w:rPr>
        <w:t>区材材料</w:t>
      </w:r>
      <w:proofErr w:type="gramEnd"/>
      <w:r>
        <w:rPr>
          <w:rFonts w:ascii="方正仿宋_GBK" w:eastAsia="方正仿宋_GBK" w:hAnsi="Times New Roman" w:cs="Times New Roman" w:hint="eastAsia"/>
          <w:color w:val="000000" w:themeColor="text1"/>
          <w:sz w:val="32"/>
          <w:szCs w:val="32"/>
        </w:rPr>
        <w:t>价格时，则按施工期间重庆市建设工程造价管理总站颁布的《重庆工程造价信息》中公布的九龙坡</w:t>
      </w:r>
      <w:proofErr w:type="gramStart"/>
      <w:r>
        <w:rPr>
          <w:rFonts w:ascii="方正仿宋_GBK" w:eastAsia="方正仿宋_GBK" w:hAnsi="Times New Roman" w:cs="Times New Roman" w:hint="eastAsia"/>
          <w:color w:val="000000" w:themeColor="text1"/>
          <w:sz w:val="32"/>
          <w:szCs w:val="32"/>
        </w:rPr>
        <w:t>区材料</w:t>
      </w:r>
      <w:proofErr w:type="gramEnd"/>
      <w:r>
        <w:rPr>
          <w:rFonts w:ascii="方正仿宋_GBK" w:eastAsia="方正仿宋_GBK" w:hAnsi="Times New Roman" w:cs="Times New Roman" w:hint="eastAsia"/>
          <w:color w:val="000000" w:themeColor="text1"/>
          <w:sz w:val="32"/>
          <w:szCs w:val="32"/>
        </w:rPr>
        <w:t>价格的算术平均值进行调整。</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②投标报价中没有的材料价格则按施工期间重庆市建设工程造价管理总站颁布的《重庆工程造价信息》中公布的九龙坡</w:t>
      </w:r>
      <w:proofErr w:type="gramStart"/>
      <w:r>
        <w:rPr>
          <w:rFonts w:ascii="方正仿宋_GBK" w:eastAsia="方正仿宋_GBK" w:hAnsi="Times New Roman" w:cs="Times New Roman" w:hint="eastAsia"/>
          <w:color w:val="000000" w:themeColor="text1"/>
          <w:sz w:val="32"/>
          <w:szCs w:val="32"/>
        </w:rPr>
        <w:t>区材料</w:t>
      </w:r>
      <w:proofErr w:type="gramEnd"/>
      <w:r>
        <w:rPr>
          <w:rFonts w:ascii="方正仿宋_GBK" w:eastAsia="方正仿宋_GBK" w:hAnsi="Times New Roman" w:cs="Times New Roman" w:hint="eastAsia"/>
          <w:color w:val="000000" w:themeColor="text1"/>
          <w:sz w:val="32"/>
          <w:szCs w:val="32"/>
        </w:rPr>
        <w:t>价格的算术平均值进行调整。</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③投标报价及《重庆工程造价信息》中均没有的材料价格由施工单位报价，监理单位复核后、建设单位核定的价格进行调整。</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④按施工期间重庆市建设工程造价管理总站颁布的《重庆工程造价信息》中公布的九龙坡</w:t>
      </w:r>
      <w:proofErr w:type="gramStart"/>
      <w:r>
        <w:rPr>
          <w:rFonts w:ascii="方正仿宋_GBK" w:eastAsia="方正仿宋_GBK" w:hAnsi="Times New Roman" w:cs="Times New Roman" w:hint="eastAsia"/>
          <w:color w:val="000000" w:themeColor="text1"/>
          <w:sz w:val="32"/>
          <w:szCs w:val="32"/>
        </w:rPr>
        <w:t>区材料</w:t>
      </w:r>
      <w:proofErr w:type="gramEnd"/>
      <w:r>
        <w:rPr>
          <w:rFonts w:ascii="方正仿宋_GBK" w:eastAsia="方正仿宋_GBK" w:hAnsi="Times New Roman" w:cs="Times New Roman" w:hint="eastAsia"/>
          <w:color w:val="000000" w:themeColor="text1"/>
          <w:sz w:val="32"/>
          <w:szCs w:val="32"/>
        </w:rPr>
        <w:t>价格的算术平均值</w:t>
      </w:r>
      <w:proofErr w:type="gramStart"/>
      <w:r>
        <w:rPr>
          <w:rFonts w:ascii="方正仿宋_GBK" w:eastAsia="方正仿宋_GBK" w:hAnsi="Times New Roman" w:cs="Times New Roman" w:hint="eastAsia"/>
          <w:color w:val="000000" w:themeColor="text1"/>
          <w:sz w:val="32"/>
          <w:szCs w:val="32"/>
        </w:rPr>
        <w:t>进行调差的</w:t>
      </w:r>
      <w:proofErr w:type="gramEnd"/>
      <w:r>
        <w:rPr>
          <w:rFonts w:ascii="方正仿宋_GBK" w:eastAsia="方正仿宋_GBK" w:hAnsi="Times New Roman" w:cs="Times New Roman" w:hint="eastAsia"/>
          <w:color w:val="000000" w:themeColor="text1"/>
          <w:sz w:val="32"/>
          <w:szCs w:val="32"/>
        </w:rPr>
        <w:t>材料均</w:t>
      </w:r>
      <w:proofErr w:type="gramStart"/>
      <w:r>
        <w:rPr>
          <w:rFonts w:ascii="方正仿宋_GBK" w:eastAsia="方正仿宋_GBK" w:hAnsi="Times New Roman" w:cs="Times New Roman" w:hint="eastAsia"/>
          <w:color w:val="000000" w:themeColor="text1"/>
          <w:sz w:val="32"/>
          <w:szCs w:val="32"/>
        </w:rPr>
        <w:t>不计取采保费</w:t>
      </w:r>
      <w:proofErr w:type="gramEnd"/>
      <w:r>
        <w:rPr>
          <w:rFonts w:ascii="方正仿宋_GBK" w:eastAsia="方正仿宋_GBK" w:hAnsi="Times New Roman" w:cs="Times New Roman" w:hint="eastAsia"/>
          <w:color w:val="000000" w:themeColor="text1"/>
          <w:sz w:val="32"/>
          <w:szCs w:val="32"/>
        </w:rPr>
        <w:t>用及混凝土泵送费用。</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lastRenderedPageBreak/>
        <w:t>⑤投标报价中有的人工工日单价且投标人</w:t>
      </w:r>
      <w:proofErr w:type="gramStart"/>
      <w:r>
        <w:rPr>
          <w:rFonts w:ascii="方正仿宋_GBK" w:eastAsia="方正仿宋_GBK" w:hAnsi="Times New Roman" w:cs="Times New Roman" w:hint="eastAsia"/>
          <w:color w:val="000000" w:themeColor="text1"/>
          <w:sz w:val="32"/>
          <w:szCs w:val="32"/>
        </w:rPr>
        <w:t>工价格</w:t>
      </w:r>
      <w:proofErr w:type="gramEnd"/>
      <w:r>
        <w:rPr>
          <w:rFonts w:ascii="方正仿宋_GBK" w:eastAsia="方正仿宋_GBK" w:hAnsi="Times New Roman" w:cs="Times New Roman" w:hint="eastAsia"/>
          <w:color w:val="000000" w:themeColor="text1"/>
          <w:sz w:val="32"/>
          <w:szCs w:val="32"/>
        </w:rPr>
        <w:t>低于投标当期《重庆工程造价信息》公布的相应人工价格时，按投标报价中的人工工日单价执行</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，投标报价中的人工工日单价高于投标当期《重庆工程造价信息》公布的相应人工价格时，按施工期间重庆市建设工程造价管理总站颁布的《重庆工程造价信息》中公布的九龙坡区人工指导价的算术平均值执行。</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）工程量按《建设工程工程量清单计价规范》（</w:t>
      </w:r>
      <w:r>
        <w:rPr>
          <w:rFonts w:ascii="方正仿宋_GBK" w:eastAsia="方正仿宋_GBK" w:hAnsi="Times New Roman" w:cs="Times New Roman" w:hint="eastAsia"/>
          <w:color w:val="000000" w:themeColor="text1"/>
          <w:sz w:val="32"/>
          <w:szCs w:val="32"/>
        </w:rPr>
        <w:t>GB50500-2013</w:t>
      </w:r>
      <w:r>
        <w:rPr>
          <w:rFonts w:ascii="方正仿宋_GBK" w:eastAsia="方正仿宋_GBK" w:hAnsi="Times New Roman" w:cs="Times New Roman" w:hint="eastAsia"/>
          <w:color w:val="000000" w:themeColor="text1"/>
          <w:sz w:val="32"/>
          <w:szCs w:val="32"/>
        </w:rPr>
        <w:t>）、《市政工程工程量计算规范》（</w:t>
      </w:r>
      <w:r>
        <w:rPr>
          <w:rFonts w:ascii="方正仿宋_GBK" w:eastAsia="方正仿宋_GBK" w:hAnsi="Times New Roman" w:cs="Times New Roman" w:hint="eastAsia"/>
          <w:color w:val="000000" w:themeColor="text1"/>
          <w:sz w:val="32"/>
          <w:szCs w:val="32"/>
        </w:rPr>
        <w:t>GB50857-2013</w:t>
      </w:r>
      <w:r>
        <w:rPr>
          <w:rFonts w:ascii="方正仿宋_GBK" w:eastAsia="方正仿宋_GBK" w:hAnsi="Times New Roman" w:cs="Times New Roman" w:hint="eastAsia"/>
          <w:color w:val="000000" w:themeColor="text1"/>
          <w:sz w:val="32"/>
          <w:szCs w:val="32"/>
        </w:rPr>
        <w:t>）、《通用安装工程工程量计算规范</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GB50856-2013),</w:t>
      </w:r>
      <w:r>
        <w:rPr>
          <w:rFonts w:ascii="方正仿宋_GBK" w:eastAsia="方正仿宋_GBK" w:hAnsi="Times New Roman" w:cs="Times New Roman" w:hint="eastAsia"/>
          <w:color w:val="000000" w:themeColor="text1"/>
          <w:sz w:val="32"/>
          <w:szCs w:val="32"/>
        </w:rPr>
        <w:t>《重庆市建设工程工程量计算规则》（</w:t>
      </w:r>
      <w:r>
        <w:rPr>
          <w:rFonts w:ascii="方正仿宋_GBK" w:eastAsia="方正仿宋_GBK" w:hAnsi="Times New Roman" w:cs="Times New Roman" w:hint="eastAsia"/>
          <w:color w:val="000000" w:themeColor="text1"/>
          <w:sz w:val="32"/>
          <w:szCs w:val="32"/>
        </w:rPr>
        <w:t>CQJLGZ-2013</w:t>
      </w:r>
      <w:r>
        <w:rPr>
          <w:rFonts w:ascii="方正仿宋_GBK" w:eastAsia="方正仿宋_GBK" w:hAnsi="Times New Roman" w:cs="Times New Roman" w:hint="eastAsia"/>
          <w:color w:val="000000" w:themeColor="text1"/>
          <w:sz w:val="32"/>
          <w:szCs w:val="32"/>
        </w:rPr>
        <w:t>）</w:t>
      </w:r>
      <w:bookmarkStart w:id="47" w:name="_Toc450032411"/>
      <w:bookmarkStart w:id="48" w:name="_Toc354501635"/>
      <w:bookmarkStart w:id="49" w:name="_Toc369619432"/>
      <w:bookmarkStart w:id="50" w:name="_Toc381870066"/>
      <w:bookmarkStart w:id="51" w:name="_Toc407098837"/>
      <w:r>
        <w:rPr>
          <w:rFonts w:ascii="方正仿宋_GBK" w:eastAsia="方正仿宋_GBK" w:hAnsi="Times New Roman" w:cs="Times New Roman" w:hint="eastAsia"/>
          <w:color w:val="000000" w:themeColor="text1"/>
          <w:sz w:val="32"/>
          <w:szCs w:val="32"/>
        </w:rPr>
        <w:t>等文件规定的计量规则计算的实际完成合格工程</w:t>
      </w:r>
      <w:proofErr w:type="gramStart"/>
      <w:r>
        <w:rPr>
          <w:rFonts w:ascii="方正仿宋_GBK" w:eastAsia="方正仿宋_GBK" w:hAnsi="Times New Roman" w:cs="Times New Roman" w:hint="eastAsia"/>
          <w:color w:val="000000" w:themeColor="text1"/>
          <w:sz w:val="32"/>
          <w:szCs w:val="32"/>
        </w:rPr>
        <w:t>量办理</w:t>
      </w:r>
      <w:proofErr w:type="gramEnd"/>
      <w:r>
        <w:rPr>
          <w:rFonts w:ascii="方正仿宋_GBK" w:eastAsia="方正仿宋_GBK" w:hAnsi="Times New Roman" w:cs="Times New Roman" w:hint="eastAsia"/>
          <w:color w:val="000000" w:themeColor="text1"/>
          <w:sz w:val="32"/>
          <w:szCs w:val="32"/>
        </w:rPr>
        <w:t>结算。</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8</w:t>
      </w:r>
      <w:r>
        <w:rPr>
          <w:rFonts w:ascii="方正仿宋_GBK" w:eastAsia="方正仿宋_GBK" w:hAnsi="Times New Roman" w:cs="Times New Roman" w:hint="eastAsia"/>
          <w:color w:val="000000" w:themeColor="text1"/>
          <w:sz w:val="32"/>
          <w:szCs w:val="32"/>
        </w:rPr>
        <w:t>．合同约定其他费用：按合同约定执行。</w:t>
      </w:r>
      <w:bookmarkEnd w:id="47"/>
      <w:bookmarkEnd w:id="48"/>
      <w:bookmarkEnd w:id="49"/>
      <w:bookmarkEnd w:id="50"/>
      <w:bookmarkEnd w:id="51"/>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bookmarkStart w:id="52" w:name="_Toc354501636"/>
      <w:bookmarkStart w:id="53" w:name="_Toc381870067"/>
      <w:bookmarkStart w:id="54" w:name="_Toc369619433"/>
      <w:bookmarkStart w:id="55" w:name="_Toc450032412"/>
      <w:bookmarkStart w:id="56" w:name="_Toc407098838"/>
      <w:r>
        <w:rPr>
          <w:rFonts w:ascii="方正仿宋_GBK" w:eastAsia="方正仿宋_GBK" w:hAnsi="Times New Roman" w:cs="Times New Roman" w:hint="eastAsia"/>
          <w:color w:val="000000" w:themeColor="text1"/>
          <w:sz w:val="32"/>
          <w:szCs w:val="32"/>
        </w:rPr>
        <w:t>备注：</w:t>
      </w: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hint="eastAsia"/>
          <w:color w:val="000000" w:themeColor="text1"/>
          <w:sz w:val="32"/>
          <w:szCs w:val="32"/>
        </w:rPr>
        <w:t>因发包人要求变更部分、重大设计变更、暂定部分、招标工程量清单中漏项的工程项目工程量，经发包人现场代表及监理单位的监理工程师签字认可方可作为结算依据。</w:t>
      </w: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hint="eastAsia"/>
          <w:color w:val="000000" w:themeColor="text1"/>
          <w:sz w:val="32"/>
          <w:szCs w:val="32"/>
        </w:rPr>
        <w:t>本工程最</w:t>
      </w:r>
      <w:r>
        <w:rPr>
          <w:rFonts w:ascii="方正仿宋_GBK" w:eastAsia="方正仿宋_GBK" w:hAnsi="Times New Roman" w:cs="Times New Roman" w:hint="eastAsia"/>
          <w:color w:val="000000" w:themeColor="text1"/>
          <w:sz w:val="32"/>
          <w:szCs w:val="32"/>
        </w:rPr>
        <w:t>终结算金额以公司审计部门审计金额为准。</w:t>
      </w:r>
      <w:r>
        <w:rPr>
          <w:rFonts w:ascii="方正仿宋_GBK" w:eastAsia="方正仿宋_GBK" w:hAnsi="Times New Roman" w:cs="Times New Roman" w:hint="eastAsia"/>
          <w:color w:val="000000" w:themeColor="text1"/>
          <w:sz w:val="32"/>
          <w:szCs w:val="32"/>
        </w:rPr>
        <w:t>3.</w:t>
      </w:r>
      <w:r>
        <w:rPr>
          <w:rFonts w:ascii="方正仿宋_GBK" w:eastAsia="方正仿宋_GBK" w:hAnsi="Times New Roman" w:cs="Times New Roman" w:hint="eastAsia"/>
          <w:color w:val="000000" w:themeColor="text1"/>
          <w:sz w:val="32"/>
          <w:szCs w:val="32"/>
        </w:rPr>
        <w:t>本工程合同为执行固定综合单价合同。</w:t>
      </w:r>
      <w:bookmarkStart w:id="57" w:name="_Toc450032413"/>
      <w:bookmarkEnd w:id="52"/>
      <w:bookmarkEnd w:id="53"/>
      <w:bookmarkEnd w:id="54"/>
      <w:bookmarkEnd w:id="55"/>
      <w:bookmarkEnd w:id="56"/>
      <w:r>
        <w:rPr>
          <w:rFonts w:ascii="方正仿宋_GBK" w:eastAsia="方正仿宋_GBK" w:hAnsi="Times New Roman" w:cs="Times New Roman" w:hint="eastAsia"/>
          <w:color w:val="000000" w:themeColor="text1"/>
          <w:sz w:val="32"/>
          <w:szCs w:val="32"/>
        </w:rPr>
        <w:t>4.</w:t>
      </w:r>
      <w:r>
        <w:rPr>
          <w:rFonts w:ascii="方正仿宋_GBK" w:eastAsia="方正仿宋_GBK" w:hAnsi="Times New Roman" w:cs="Times New Roman" w:hint="eastAsia"/>
          <w:color w:val="000000" w:themeColor="text1"/>
          <w:sz w:val="32"/>
          <w:szCs w:val="32"/>
        </w:rPr>
        <w:t>材料价格调整规定</w:t>
      </w:r>
      <w:bookmarkEnd w:id="57"/>
      <w:r>
        <w:rPr>
          <w:rFonts w:ascii="方正仿宋_GBK" w:eastAsia="方正仿宋_GBK" w:hAnsi="Times New Roman" w:cs="Times New Roman" w:hint="eastAsia"/>
          <w:color w:val="000000" w:themeColor="text1"/>
          <w:sz w:val="32"/>
          <w:szCs w:val="32"/>
        </w:rPr>
        <w:t>：不调整。</w:t>
      </w:r>
    </w:p>
    <w:p w:rsidR="009B0388" w:rsidRDefault="000052A8">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七、付款办法</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（一）本工程无预付款；</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（二）工程款支付</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工程竣工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w:t>
      </w:r>
      <w:r>
        <w:rPr>
          <w:rFonts w:ascii="方正仿宋_GBK" w:eastAsia="方正仿宋_GBK" w:hAnsi="Times New Roman" w:cs="Times New Roman" w:hint="eastAsia"/>
          <w:color w:val="000000" w:themeColor="text1"/>
          <w:sz w:val="32"/>
          <w:szCs w:val="32"/>
        </w:rPr>
        <w:t>70%</w:t>
      </w:r>
      <w:r>
        <w:rPr>
          <w:rFonts w:ascii="方正仿宋_GBK" w:eastAsia="方正仿宋_GBK" w:hAnsi="Times New Roman" w:cs="Times New Roman" w:hint="eastAsia"/>
          <w:color w:val="000000" w:themeColor="text1"/>
          <w:sz w:val="32"/>
          <w:szCs w:val="32"/>
        </w:rPr>
        <w:t>，如实际完成工程量（含变更增（减）工程量）少于合同</w:t>
      </w:r>
      <w:r>
        <w:rPr>
          <w:rFonts w:ascii="方正仿宋_GBK" w:eastAsia="方正仿宋_GBK" w:hAnsi="Times New Roman" w:cs="Times New Roman" w:hint="eastAsia"/>
          <w:color w:val="000000" w:themeColor="text1"/>
          <w:sz w:val="32"/>
          <w:szCs w:val="32"/>
        </w:rPr>
        <w:lastRenderedPageBreak/>
        <w:t>工程量，支付至实际完成金额</w:t>
      </w:r>
      <w:r>
        <w:rPr>
          <w:rFonts w:ascii="方正仿宋_GBK" w:eastAsia="方正仿宋_GBK" w:hAnsi="Times New Roman" w:cs="Times New Roman" w:hint="eastAsia"/>
          <w:color w:val="000000" w:themeColor="text1"/>
          <w:sz w:val="32"/>
          <w:szCs w:val="32"/>
        </w:rPr>
        <w:t>的</w:t>
      </w:r>
      <w:r>
        <w:rPr>
          <w:rFonts w:ascii="方正仿宋_GBK" w:eastAsia="方正仿宋_GBK" w:hAnsi="Times New Roman" w:cs="Times New Roman" w:hint="eastAsia"/>
          <w:color w:val="000000" w:themeColor="text1"/>
          <w:sz w:val="32"/>
          <w:szCs w:val="32"/>
        </w:rPr>
        <w:t>70%</w:t>
      </w:r>
      <w:r>
        <w:rPr>
          <w:rFonts w:ascii="方正仿宋_GBK" w:eastAsia="方正仿宋_GBK" w:hAnsi="Times New Roman" w:cs="Times New Roman" w:hint="eastAsia"/>
          <w:color w:val="000000" w:themeColor="text1"/>
          <w:sz w:val="32"/>
          <w:szCs w:val="32"/>
        </w:rPr>
        <w:t>；</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（三）</w:t>
      </w: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如需发包人上级行政主管部门审计的结算项目，需发包人内审后送至发包人上级行政主管部门审计完成后，支付至结算金额的</w:t>
      </w:r>
      <w:r>
        <w:rPr>
          <w:rFonts w:ascii="方正仿宋_GBK" w:eastAsia="方正仿宋_GBK" w:hAnsi="Times New Roman" w:cs="Times New Roman" w:hint="eastAsia"/>
          <w:color w:val="000000" w:themeColor="text1"/>
          <w:sz w:val="32"/>
          <w:szCs w:val="32"/>
        </w:rPr>
        <w:t>97%</w:t>
      </w:r>
      <w:r>
        <w:rPr>
          <w:rFonts w:ascii="方正仿宋_GBK" w:eastAsia="方正仿宋_GBK" w:hAnsi="Times New Roman" w:cs="Times New Roman" w:hint="eastAsia"/>
          <w:color w:val="000000" w:themeColor="text1"/>
          <w:sz w:val="32"/>
          <w:szCs w:val="32"/>
        </w:rPr>
        <w:t>（最终结算金额以发包人上级行政主管部门审计金额为准），如不需要发包人上级主管部门审计的结算项目，发包人内</w:t>
      </w:r>
      <w:proofErr w:type="gramStart"/>
      <w:r>
        <w:rPr>
          <w:rFonts w:ascii="方正仿宋_GBK" w:eastAsia="方正仿宋_GBK" w:hAnsi="Times New Roman" w:cs="Times New Roman" w:hint="eastAsia"/>
          <w:color w:val="000000" w:themeColor="text1"/>
          <w:sz w:val="32"/>
          <w:szCs w:val="32"/>
        </w:rPr>
        <w:t>审完成</w:t>
      </w:r>
      <w:proofErr w:type="gramEnd"/>
      <w:r>
        <w:rPr>
          <w:rFonts w:ascii="方正仿宋_GBK" w:eastAsia="方正仿宋_GBK" w:hAnsi="Times New Roman" w:cs="Times New Roman" w:hint="eastAsia"/>
          <w:color w:val="000000" w:themeColor="text1"/>
          <w:sz w:val="32"/>
          <w:szCs w:val="32"/>
        </w:rPr>
        <w:t>后，支付至结算金额的</w:t>
      </w:r>
      <w:r>
        <w:rPr>
          <w:rFonts w:ascii="方正仿宋_GBK" w:eastAsia="方正仿宋_GBK" w:hAnsi="Times New Roman" w:cs="Times New Roman" w:hint="eastAsia"/>
          <w:color w:val="000000" w:themeColor="text1"/>
          <w:sz w:val="32"/>
          <w:szCs w:val="32"/>
        </w:rPr>
        <w:t>97%</w:t>
      </w:r>
      <w:r>
        <w:rPr>
          <w:rFonts w:ascii="方正仿宋_GBK" w:eastAsia="方正仿宋_GBK" w:hAnsi="Times New Roman" w:cs="Times New Roman" w:hint="eastAsia"/>
          <w:color w:val="000000" w:themeColor="text1"/>
          <w:sz w:val="32"/>
          <w:szCs w:val="32"/>
        </w:rPr>
        <w:t>；最终结算金额以发包人内</w:t>
      </w:r>
      <w:proofErr w:type="gramStart"/>
      <w:r>
        <w:rPr>
          <w:rFonts w:ascii="方正仿宋_GBK" w:eastAsia="方正仿宋_GBK" w:hAnsi="Times New Roman" w:cs="Times New Roman" w:hint="eastAsia"/>
          <w:color w:val="000000" w:themeColor="text1"/>
          <w:sz w:val="32"/>
          <w:szCs w:val="32"/>
        </w:rPr>
        <w:t>审金额</w:t>
      </w:r>
      <w:proofErr w:type="gramEnd"/>
      <w:r>
        <w:rPr>
          <w:rFonts w:ascii="方正仿宋_GBK" w:eastAsia="方正仿宋_GBK" w:hAnsi="Times New Roman" w:cs="Times New Roman" w:hint="eastAsia"/>
          <w:color w:val="000000" w:themeColor="text1"/>
          <w:sz w:val="32"/>
          <w:szCs w:val="32"/>
        </w:rPr>
        <w:t>为准。</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（四）剩余</w:t>
      </w:r>
      <w:r>
        <w:rPr>
          <w:rFonts w:ascii="方正仿宋_GBK" w:eastAsia="方正仿宋_GBK" w:hAnsi="Times New Roman" w:cs="Times New Roman" w:hint="eastAsia"/>
          <w:color w:val="000000" w:themeColor="text1"/>
          <w:sz w:val="32"/>
          <w:szCs w:val="32"/>
        </w:rPr>
        <w:t>3%</w:t>
      </w:r>
      <w:r>
        <w:rPr>
          <w:rFonts w:ascii="方正仿宋_GBK" w:eastAsia="方正仿宋_GBK" w:hAnsi="Times New Roman" w:cs="Times New Roman" w:hint="eastAsia"/>
          <w:color w:val="000000" w:themeColor="text1"/>
          <w:sz w:val="32"/>
          <w:szCs w:val="32"/>
        </w:rPr>
        <w:t>作为质保金，</w:t>
      </w:r>
      <w:proofErr w:type="gramStart"/>
      <w:r>
        <w:rPr>
          <w:rFonts w:ascii="方正仿宋_GBK" w:eastAsia="方正仿宋_GBK" w:hAnsi="Times New Roman" w:cs="Times New Roman" w:hint="eastAsia"/>
          <w:color w:val="000000" w:themeColor="text1"/>
          <w:sz w:val="32"/>
          <w:szCs w:val="32"/>
        </w:rPr>
        <w:t>待质保期</w:t>
      </w:r>
      <w:proofErr w:type="gramEnd"/>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hint="eastAsia"/>
          <w:color w:val="000000" w:themeColor="text1"/>
          <w:sz w:val="32"/>
          <w:szCs w:val="32"/>
        </w:rPr>
        <w:t>年期满后</w:t>
      </w:r>
      <w:r>
        <w:rPr>
          <w:rFonts w:ascii="方正仿宋_GBK" w:eastAsia="方正仿宋_GBK" w:hAnsi="Times New Roman" w:cs="Times New Roman" w:hint="eastAsia"/>
          <w:color w:val="000000" w:themeColor="text1"/>
          <w:sz w:val="32"/>
          <w:szCs w:val="32"/>
        </w:rPr>
        <w:t>15</w:t>
      </w:r>
      <w:r>
        <w:rPr>
          <w:rFonts w:ascii="方正仿宋_GBK" w:eastAsia="方正仿宋_GBK" w:hAnsi="Times New Roman" w:cs="Times New Roman" w:hint="eastAsia"/>
          <w:color w:val="000000" w:themeColor="text1"/>
          <w:sz w:val="32"/>
          <w:szCs w:val="32"/>
        </w:rPr>
        <w:t>日内无息退还。</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（五）发包人向承包人支付每笔进度款前，承包人需向发包人提供增值税专用发票。</w:t>
      </w:r>
      <w:r>
        <w:rPr>
          <w:rFonts w:ascii="方正仿宋_GBK" w:eastAsia="方正仿宋_GBK" w:hAnsi="Times New Roman" w:cs="Times New Roman" w:hint="eastAsia"/>
          <w:bCs/>
          <w:color w:val="000000" w:themeColor="text1"/>
          <w:sz w:val="32"/>
          <w:szCs w:val="32"/>
        </w:rPr>
        <w:t>否则发包人有权暂缓付款且无需承担违约责任，承包人</w:t>
      </w:r>
      <w:proofErr w:type="gramStart"/>
      <w:r>
        <w:rPr>
          <w:rFonts w:ascii="方正仿宋_GBK" w:eastAsia="方正仿宋_GBK" w:hAnsi="Times New Roman" w:cs="Times New Roman" w:hint="eastAsia"/>
          <w:bCs/>
          <w:color w:val="000000" w:themeColor="text1"/>
          <w:sz w:val="32"/>
          <w:szCs w:val="32"/>
        </w:rPr>
        <w:t>需正常</w:t>
      </w:r>
      <w:proofErr w:type="gramEnd"/>
      <w:r>
        <w:rPr>
          <w:rFonts w:ascii="方正仿宋_GBK" w:eastAsia="方正仿宋_GBK" w:hAnsi="Times New Roman" w:cs="Times New Roman" w:hint="eastAsia"/>
          <w:bCs/>
          <w:color w:val="000000" w:themeColor="text1"/>
          <w:sz w:val="32"/>
          <w:szCs w:val="32"/>
        </w:rPr>
        <w:t>履行本合同</w:t>
      </w:r>
      <w:r>
        <w:rPr>
          <w:rFonts w:ascii="方正仿宋_GBK" w:eastAsia="方正仿宋_GBK" w:hAnsi="Times New Roman" w:cs="Times New Roman" w:hint="eastAsia"/>
          <w:bCs/>
          <w:color w:val="000000" w:themeColor="text1"/>
          <w:sz w:val="32"/>
          <w:szCs w:val="32"/>
        </w:rPr>
        <w:t>。</w:t>
      </w:r>
      <w:r>
        <w:rPr>
          <w:rFonts w:ascii="方正仿宋_GBK" w:eastAsia="方正仿宋_GBK" w:hAnsi="Times New Roman" w:cs="Times New Roman" w:hint="eastAsia"/>
          <w:bCs/>
          <w:color w:val="000000" w:themeColor="text1"/>
          <w:sz w:val="32"/>
          <w:szCs w:val="32"/>
        </w:rPr>
        <w:t xml:space="preserve">  </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（六）本项目履约保证金：承包人在签订合同时，</w:t>
      </w:r>
      <w:r>
        <w:rPr>
          <w:rFonts w:ascii="方正仿宋_GBK" w:eastAsia="方正仿宋_GBK" w:hAnsi="Times New Roman" w:cs="Times New Roman"/>
          <w:color w:val="000000" w:themeColor="text1"/>
          <w:sz w:val="32"/>
          <w:szCs w:val="32"/>
        </w:rPr>
        <w:t>5.2</w:t>
      </w:r>
      <w:r>
        <w:rPr>
          <w:rFonts w:ascii="方正仿宋_GBK" w:eastAsia="方正仿宋_GBK" w:hAnsi="Times New Roman" w:cs="Times New Roman" w:hint="eastAsia"/>
          <w:color w:val="000000" w:themeColor="text1"/>
          <w:sz w:val="32"/>
          <w:szCs w:val="32"/>
        </w:rPr>
        <w:t>万元投标保证金转为履约保证金，工程竣工验收合格后</w:t>
      </w:r>
      <w:r>
        <w:rPr>
          <w:rFonts w:ascii="方正仿宋_GBK" w:eastAsia="方正仿宋_GBK" w:hAnsi="Times New Roman" w:cs="Times New Roman" w:hint="eastAsia"/>
          <w:color w:val="000000" w:themeColor="text1"/>
          <w:sz w:val="32"/>
          <w:szCs w:val="32"/>
        </w:rPr>
        <w:t>5</w:t>
      </w:r>
      <w:r>
        <w:rPr>
          <w:rFonts w:ascii="方正仿宋_GBK" w:eastAsia="方正仿宋_GBK" w:hAnsi="Times New Roman" w:cs="Times New Roman" w:hint="eastAsia"/>
          <w:color w:val="000000" w:themeColor="text1"/>
          <w:sz w:val="32"/>
          <w:szCs w:val="32"/>
        </w:rPr>
        <w:t>个工作日内退还，均不计息。</w:t>
      </w:r>
    </w:p>
    <w:p w:rsidR="009B0388" w:rsidRDefault="000052A8">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（七）</w:t>
      </w:r>
      <w:r>
        <w:rPr>
          <w:rFonts w:ascii="方正仿宋_GBK" w:eastAsia="方正仿宋_GBK" w:hAnsi="Times New Roman" w:cs="Times New Roman" w:hint="eastAsia"/>
          <w:color w:val="000000" w:themeColor="text1"/>
          <w:sz w:val="32"/>
          <w:szCs w:val="32"/>
        </w:rPr>
        <w:t>低价风险担保费用：</w:t>
      </w:r>
    </w:p>
    <w:p w:rsidR="009B0388" w:rsidRDefault="000052A8">
      <w:pPr>
        <w:spacing w:line="500" w:lineRule="exact"/>
        <w:ind w:firstLineChars="300" w:firstLine="96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hint="eastAsia"/>
          <w:color w:val="000000" w:themeColor="text1"/>
          <w:sz w:val="32"/>
          <w:szCs w:val="32"/>
        </w:rPr>
        <w:t>本项目低风险担保费用</w:t>
      </w:r>
      <w:r>
        <w:rPr>
          <w:rFonts w:ascii="方正仿宋_GBK" w:eastAsia="方正仿宋_GBK" w:hAnsi="Times New Roman" w:cs="Times New Roman" w:hint="eastAsia"/>
          <w:color w:val="000000" w:themeColor="text1"/>
          <w:sz w:val="32"/>
          <w:szCs w:val="32"/>
          <w:u w:val="single"/>
        </w:rPr>
        <w:t xml:space="preserve">     </w:t>
      </w:r>
      <w:r>
        <w:rPr>
          <w:rFonts w:ascii="方正仿宋_GBK" w:eastAsia="方正仿宋_GBK" w:hAnsi="Times New Roman" w:cs="Times New Roman" w:hint="eastAsia"/>
          <w:color w:val="000000" w:themeColor="text1"/>
          <w:sz w:val="32"/>
          <w:szCs w:val="32"/>
        </w:rPr>
        <w:t>元</w:t>
      </w:r>
      <w:r>
        <w:rPr>
          <w:rFonts w:ascii="方正仿宋_GBK" w:eastAsia="方正仿宋_GBK" w:hAnsi="Times New Roman" w:cs="Times New Roman" w:hint="eastAsia"/>
          <w:color w:val="000000" w:themeColor="text1"/>
          <w:sz w:val="32"/>
          <w:szCs w:val="32"/>
        </w:rPr>
        <w:t>。</w:t>
      </w:r>
    </w:p>
    <w:p w:rsidR="009B0388" w:rsidRDefault="000052A8">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低价风险担保的扣减：</w:t>
      </w:r>
    </w:p>
    <w:p w:rsidR="009B0388" w:rsidRDefault="000052A8">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①承包人</w:t>
      </w:r>
      <w:r>
        <w:rPr>
          <w:rFonts w:ascii="方正仿宋_GBK" w:eastAsia="方正仿宋_GBK" w:hAnsi="方正仿宋_GBK" w:cs="方正仿宋_GBK" w:hint="eastAsia"/>
          <w:sz w:val="32"/>
          <w:szCs w:val="32"/>
        </w:rPr>
        <w:t>在施工期间</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违反</w:t>
      </w:r>
      <w:r>
        <w:rPr>
          <w:rFonts w:ascii="方正仿宋_GBK" w:eastAsia="方正仿宋_GBK" w:hAnsi="方正仿宋_GBK" w:cs="方正仿宋_GBK" w:hint="eastAsia"/>
          <w:sz w:val="32"/>
          <w:szCs w:val="32"/>
        </w:rPr>
        <w:t>相关部门</w:t>
      </w:r>
      <w:r>
        <w:rPr>
          <w:rFonts w:ascii="方正仿宋_GBK" w:eastAsia="方正仿宋_GBK" w:hAnsi="方正仿宋_GBK" w:cs="方正仿宋_GBK" w:hint="eastAsia"/>
          <w:sz w:val="32"/>
          <w:szCs w:val="32"/>
        </w:rPr>
        <w:t>规定、</w:t>
      </w:r>
      <w:r>
        <w:rPr>
          <w:rFonts w:ascii="方正仿宋_GBK" w:eastAsia="方正仿宋_GBK" w:hAnsi="方正仿宋_GBK" w:cs="方正仿宋_GBK" w:hint="eastAsia"/>
          <w:sz w:val="32"/>
          <w:szCs w:val="32"/>
        </w:rPr>
        <w:t>标准，</w:t>
      </w:r>
      <w:r>
        <w:rPr>
          <w:rFonts w:ascii="方正仿宋_GBK" w:eastAsia="方正仿宋_GBK" w:hAnsi="方正仿宋_GBK" w:cs="方正仿宋_GBK" w:hint="eastAsia"/>
          <w:sz w:val="32"/>
          <w:szCs w:val="32"/>
        </w:rPr>
        <w:t>规范进行施工</w:t>
      </w:r>
      <w:r>
        <w:rPr>
          <w:rFonts w:ascii="方正仿宋_GBK" w:eastAsia="方正仿宋_GBK" w:hAnsi="方正仿宋_GBK" w:cs="方正仿宋_GBK" w:hint="eastAsia"/>
          <w:sz w:val="32"/>
          <w:szCs w:val="32"/>
        </w:rPr>
        <w:t>给发包人造成直接经济损失的，按低价风险担保金额的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扣减，直至解除合同；</w:t>
      </w:r>
    </w:p>
    <w:p w:rsidR="009B0388" w:rsidRDefault="000052A8">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②承包人在</w:t>
      </w:r>
      <w:r>
        <w:rPr>
          <w:rFonts w:ascii="方正仿宋_GBK" w:eastAsia="方正仿宋_GBK" w:hAnsi="方正仿宋_GBK" w:cs="方正仿宋_GBK" w:hint="eastAsia"/>
          <w:sz w:val="32"/>
          <w:szCs w:val="32"/>
        </w:rPr>
        <w:t>施工过程中</w:t>
      </w:r>
      <w:r>
        <w:rPr>
          <w:rFonts w:ascii="方正仿宋_GBK" w:eastAsia="方正仿宋_GBK" w:hAnsi="方正仿宋_GBK" w:cs="方正仿宋_GBK" w:hint="eastAsia"/>
          <w:sz w:val="32"/>
          <w:szCs w:val="32"/>
        </w:rPr>
        <w:t>或竣工验收时，工程质量不符合国家现行有关施工质量验收规范要求的，按低价风险担保金额的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扣减，直至解除合同；</w:t>
      </w:r>
    </w:p>
    <w:p w:rsidR="009B0388" w:rsidRDefault="000052A8">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③承包人原因被</w:t>
      </w:r>
      <w:r>
        <w:rPr>
          <w:rFonts w:ascii="方正仿宋_GBK" w:eastAsia="方正仿宋_GBK" w:hAnsi="方正仿宋_GBK" w:cs="方正仿宋_GBK" w:hint="eastAsia"/>
          <w:sz w:val="32"/>
          <w:szCs w:val="32"/>
        </w:rPr>
        <w:t>中止施工，</w:t>
      </w:r>
      <w:r>
        <w:rPr>
          <w:rFonts w:ascii="方正仿宋_GBK" w:eastAsia="方正仿宋_GBK" w:hAnsi="方正仿宋_GBK" w:cs="方正仿宋_GBK" w:hint="eastAsia"/>
          <w:sz w:val="32"/>
          <w:szCs w:val="32"/>
        </w:rPr>
        <w:t>解除合同的，低价风险担保将全额扣除；</w:t>
      </w:r>
    </w:p>
    <w:p w:rsidR="009B0388" w:rsidRDefault="000052A8">
      <w:pPr>
        <w:spacing w:line="580" w:lineRule="exact"/>
        <w:ind w:firstLineChars="300" w:firstLine="960"/>
        <w:outlineLvl w:val="0"/>
        <w:rPr>
          <w:rFonts w:ascii="方正黑体_GBK" w:eastAsia="方正黑体_GBK" w:hAnsi="方正黑体_GBK" w:cs="方正黑体_GBK"/>
          <w:b/>
          <w:bCs/>
          <w:sz w:val="32"/>
          <w:szCs w:val="32"/>
        </w:rPr>
      </w:pPr>
      <w:r>
        <w:rPr>
          <w:rFonts w:ascii="方正仿宋_GBK" w:eastAsia="方正仿宋_GBK" w:hAnsi="方正仿宋_GBK" w:cs="方正仿宋_GBK" w:hint="eastAsia"/>
          <w:sz w:val="32"/>
          <w:szCs w:val="32"/>
        </w:rPr>
        <w:t>④因承包人过错导致的其他情形。</w:t>
      </w: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b/>
          <w:bCs/>
          <w:sz w:val="32"/>
          <w:szCs w:val="32"/>
        </w:rPr>
        <w:t xml:space="preserve"> </w:t>
      </w:r>
    </w:p>
    <w:p w:rsidR="009B0388" w:rsidRDefault="000052A8">
      <w:pPr>
        <w:spacing w:line="580" w:lineRule="exact"/>
        <w:ind w:firstLineChars="300" w:firstLine="960"/>
        <w:outlineLvl w:val="0"/>
        <w:rPr>
          <w:rFonts w:ascii="方正黑体_GBK" w:eastAsia="方正黑体_GBK" w:hAnsi="方正黑体_GBK" w:cs="方正黑体_GBK"/>
          <w:b/>
          <w:bCs/>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在整个施工合同履行期间承包人未违反本节第（七）</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中约定的情况，低价风险担保费用在</w:t>
      </w:r>
      <w:r>
        <w:rPr>
          <w:rFonts w:ascii="方正仿宋_GBK" w:eastAsia="方正仿宋_GBK" w:hAnsi="方正仿宋_GBK" w:cs="方正仿宋_GBK" w:hint="eastAsia"/>
          <w:sz w:val="32"/>
          <w:szCs w:val="32"/>
        </w:rPr>
        <w:t>工</w:t>
      </w:r>
      <w:r>
        <w:rPr>
          <w:rFonts w:ascii="方正仿宋_GBK" w:eastAsia="方正仿宋_GBK" w:hAnsi="方正仿宋_GBK" w:cs="方正仿宋_GBK" w:hint="eastAsia"/>
          <w:sz w:val="32"/>
          <w:szCs w:val="32"/>
        </w:rPr>
        <w:t>程竣工</w:t>
      </w:r>
      <w:r>
        <w:rPr>
          <w:rFonts w:ascii="方正仿宋_GBK" w:eastAsia="方正仿宋_GBK" w:hAnsi="方正仿宋_GBK" w:cs="方正仿宋_GBK" w:hint="eastAsia"/>
          <w:sz w:val="32"/>
          <w:szCs w:val="32"/>
        </w:rPr>
        <w:t>验收合格后</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天内无息退还</w:t>
      </w:r>
      <w:r>
        <w:rPr>
          <w:rFonts w:ascii="方正仿宋_GBK" w:eastAsia="方正仿宋_GBK" w:hAnsi="方正仿宋_GBK" w:cs="方正仿宋_GBK" w:hint="eastAsia"/>
          <w:sz w:val="32"/>
          <w:szCs w:val="32"/>
        </w:rPr>
        <w:t>。</w:t>
      </w:r>
      <w:r>
        <w:rPr>
          <w:rFonts w:ascii="方正黑体_GBK" w:eastAsia="方正黑体_GBK" w:hAnsi="方正黑体_GBK" w:cs="方正黑体_GBK" w:hint="eastAsia"/>
          <w:b/>
          <w:bCs/>
          <w:sz w:val="32"/>
          <w:szCs w:val="32"/>
        </w:rPr>
        <w:t xml:space="preserve">   </w:t>
      </w:r>
    </w:p>
    <w:p w:rsidR="009B0388" w:rsidRDefault="000052A8">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八、评标</w:t>
      </w:r>
    </w:p>
    <w:p w:rsidR="009B0388" w:rsidRDefault="000052A8">
      <w:pPr>
        <w:spacing w:line="600" w:lineRule="exact"/>
        <w:ind w:firstLineChars="200" w:firstLine="640"/>
        <w:rPr>
          <w:rFonts w:ascii="方正楷体_GBK" w:eastAsia="方正楷体_GBK"/>
          <w:snapToGrid w:val="0"/>
          <w:color w:val="000000" w:themeColor="text1"/>
          <w:w w:val="99"/>
          <w:sz w:val="32"/>
          <w:szCs w:val="32"/>
        </w:rPr>
      </w:pPr>
      <w:r>
        <w:rPr>
          <w:rFonts w:ascii="方正楷体_GBK" w:eastAsia="方正楷体_GBK" w:hAnsi="宋体" w:hint="eastAsia"/>
          <w:bCs/>
          <w:snapToGrid w:val="0"/>
          <w:color w:val="000000" w:themeColor="text1"/>
          <w:sz w:val="32"/>
          <w:szCs w:val="32"/>
        </w:rPr>
        <w:t>（一）评标委员会的组建</w:t>
      </w:r>
    </w:p>
    <w:p w:rsidR="009B0388" w:rsidRDefault="000052A8">
      <w:pPr>
        <w:spacing w:line="600" w:lineRule="exact"/>
        <w:ind w:firstLineChars="200" w:firstLine="640"/>
        <w:rPr>
          <w:rFonts w:ascii="方正仿宋_GBK" w:eastAsia="方正仿宋_GBK" w:hAnsi="宋体"/>
          <w:bCs/>
          <w:snapToGrid w:val="0"/>
          <w:color w:val="000000" w:themeColor="text1"/>
          <w:sz w:val="32"/>
          <w:szCs w:val="32"/>
        </w:rPr>
      </w:pPr>
      <w:r>
        <w:rPr>
          <w:rFonts w:ascii="方正仿宋_GBK" w:eastAsia="方正仿宋_GBK" w:hAnsi="Times New Roman" w:cs="Times New Roman"/>
          <w:color w:val="000000" w:themeColor="text1"/>
          <w:sz w:val="32"/>
          <w:szCs w:val="32"/>
        </w:rPr>
        <w:t>1</w:t>
      </w:r>
      <w:r>
        <w:rPr>
          <w:rFonts w:ascii="方正仿宋_GBK" w:eastAsia="方正仿宋_GBK" w:hAnsi="Times New Roman" w:cs="Times New Roman" w:hint="eastAsia"/>
          <w:color w:val="000000" w:themeColor="text1"/>
          <w:sz w:val="32"/>
          <w:szCs w:val="32"/>
        </w:rPr>
        <w:t>．</w:t>
      </w:r>
      <w:r>
        <w:rPr>
          <w:rFonts w:ascii="方正仿宋_GBK" w:eastAsia="方正仿宋_GBK" w:hAnsi="宋体" w:hint="eastAsia"/>
          <w:bCs/>
          <w:snapToGrid w:val="0"/>
          <w:color w:val="000000" w:themeColor="text1"/>
          <w:sz w:val="32"/>
          <w:szCs w:val="32"/>
        </w:rPr>
        <w:t>评标委员会构成：共</w:t>
      </w:r>
      <w:r>
        <w:rPr>
          <w:rFonts w:ascii="方正仿宋_GBK" w:eastAsia="方正仿宋_GBK" w:hAnsi="宋体"/>
          <w:bCs/>
          <w:snapToGrid w:val="0"/>
          <w:color w:val="000000" w:themeColor="text1"/>
          <w:sz w:val="32"/>
          <w:szCs w:val="32"/>
          <w:u w:val="single"/>
        </w:rPr>
        <w:t xml:space="preserve">  5  </w:t>
      </w:r>
      <w:r>
        <w:rPr>
          <w:rFonts w:ascii="方正仿宋_GBK" w:eastAsia="方正仿宋_GBK" w:hAnsi="宋体" w:hint="eastAsia"/>
          <w:bCs/>
          <w:snapToGrid w:val="0"/>
          <w:color w:val="000000" w:themeColor="text1"/>
          <w:sz w:val="32"/>
          <w:szCs w:val="32"/>
        </w:rPr>
        <w:t>人。</w:t>
      </w:r>
    </w:p>
    <w:p w:rsidR="009B0388" w:rsidRDefault="000052A8">
      <w:pPr>
        <w:spacing w:line="600" w:lineRule="exact"/>
        <w:ind w:firstLineChars="200" w:firstLine="640"/>
        <w:rPr>
          <w:rFonts w:ascii="方正仿宋_GBK" w:eastAsia="方正仿宋_GBK" w:hAnsi="宋体"/>
          <w:bCs/>
          <w:snapToGrid w:val="0"/>
          <w:color w:val="000000" w:themeColor="text1"/>
          <w:sz w:val="32"/>
          <w:szCs w:val="32"/>
        </w:rPr>
      </w:pP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w:t>
      </w:r>
      <w:r>
        <w:rPr>
          <w:rFonts w:ascii="方正仿宋_GBK" w:eastAsia="方正仿宋_GBK" w:hAnsi="宋体" w:hint="eastAsia"/>
          <w:bCs/>
          <w:snapToGrid w:val="0"/>
          <w:color w:val="000000" w:themeColor="text1"/>
          <w:sz w:val="32"/>
          <w:szCs w:val="32"/>
        </w:rPr>
        <w:t>评标专家确定方式：由招标人组建评标小组。</w:t>
      </w:r>
    </w:p>
    <w:p w:rsidR="009B0388" w:rsidRDefault="000052A8">
      <w:pPr>
        <w:spacing w:line="600" w:lineRule="exact"/>
        <w:ind w:firstLineChars="200" w:firstLine="640"/>
        <w:rPr>
          <w:rFonts w:ascii="方正楷体_GBK" w:eastAsia="方正楷体_GBK" w:hAnsi="宋体"/>
          <w:bCs/>
          <w:snapToGrid w:val="0"/>
          <w:color w:val="000000" w:themeColor="text1"/>
          <w:sz w:val="32"/>
          <w:szCs w:val="32"/>
        </w:rPr>
      </w:pPr>
      <w:r>
        <w:rPr>
          <w:rFonts w:ascii="方正楷体_GBK" w:eastAsia="方正楷体_GBK" w:hAnsi="宋体" w:hint="eastAsia"/>
          <w:bCs/>
          <w:snapToGrid w:val="0"/>
          <w:color w:val="000000" w:themeColor="text1"/>
          <w:sz w:val="32"/>
          <w:szCs w:val="32"/>
        </w:rPr>
        <w:t>（二）评标办法</w:t>
      </w:r>
    </w:p>
    <w:p w:rsidR="009B0388" w:rsidRDefault="000052A8">
      <w:pPr>
        <w:spacing w:line="600" w:lineRule="exact"/>
        <w:ind w:firstLineChars="200" w:firstLine="643"/>
        <w:rPr>
          <w:rFonts w:ascii="方正仿宋_GBK" w:eastAsia="方正仿宋_GBK" w:hAnsi="宋体"/>
          <w:bCs/>
          <w:snapToGrid w:val="0"/>
          <w:color w:val="000000" w:themeColor="text1"/>
          <w:sz w:val="32"/>
          <w:szCs w:val="32"/>
        </w:rPr>
      </w:pPr>
      <w:r>
        <w:rPr>
          <w:rFonts w:ascii="方正仿宋_GBK" w:eastAsia="方正仿宋_GBK" w:hAnsi="宋体" w:hint="eastAsia"/>
          <w:b/>
          <w:bCs/>
          <w:snapToGrid w:val="0"/>
          <w:color w:val="000000" w:themeColor="text1"/>
          <w:sz w:val="32"/>
          <w:szCs w:val="32"/>
        </w:rPr>
        <w:t>本工程采用最低价中标，总价及清单全限价。</w:t>
      </w:r>
    </w:p>
    <w:p w:rsidR="009B0388" w:rsidRDefault="000052A8">
      <w:pPr>
        <w:spacing w:line="600" w:lineRule="exact"/>
        <w:ind w:firstLineChars="200" w:firstLine="640"/>
        <w:rPr>
          <w:rFonts w:ascii="方正仿宋_GBK" w:eastAsia="方正仿宋_GBK" w:hAnsi="宋体"/>
          <w:bCs/>
          <w:snapToGrid w:val="0"/>
          <w:color w:val="000000" w:themeColor="text1"/>
          <w:sz w:val="32"/>
          <w:szCs w:val="32"/>
        </w:rPr>
      </w:pPr>
      <w:r>
        <w:rPr>
          <w:rFonts w:ascii="方正仿宋_GBK" w:eastAsia="方正仿宋_GBK" w:hAnsi="Times New Roman" w:cs="Times New Roman"/>
          <w:color w:val="000000" w:themeColor="text1"/>
          <w:sz w:val="32"/>
          <w:szCs w:val="32"/>
        </w:rPr>
        <w:t>1</w:t>
      </w:r>
      <w:r>
        <w:rPr>
          <w:rFonts w:ascii="方正仿宋_GBK" w:eastAsia="方正仿宋_GBK" w:hAnsi="Times New Roman" w:cs="Times New Roman" w:hint="eastAsia"/>
          <w:color w:val="000000" w:themeColor="text1"/>
          <w:sz w:val="32"/>
          <w:szCs w:val="32"/>
        </w:rPr>
        <w:t>．</w:t>
      </w:r>
      <w:r>
        <w:rPr>
          <w:rFonts w:ascii="方正仿宋_GBK" w:eastAsia="方正仿宋_GBK" w:hAnsi="宋体" w:hint="eastAsia"/>
          <w:bCs/>
          <w:snapToGrid w:val="0"/>
          <w:color w:val="000000" w:themeColor="text1"/>
          <w:sz w:val="32"/>
          <w:szCs w:val="32"/>
        </w:rPr>
        <w:t>形式评审：投标文件格式、报价唯一、投标文件密封、盖章齐全。</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w:t>
      </w:r>
      <w:r>
        <w:rPr>
          <w:rFonts w:ascii="方正仿宋_GBK" w:eastAsia="方正仿宋_GBK" w:hAnsi="宋体" w:hint="eastAsia"/>
          <w:bCs/>
          <w:snapToGrid w:val="0"/>
          <w:color w:val="000000" w:themeColor="text1"/>
          <w:sz w:val="32"/>
          <w:szCs w:val="32"/>
        </w:rPr>
        <w:t>资格评审：企业资质等级、安全生产条件、项目经理资格。</w:t>
      </w:r>
      <w:r>
        <w:rPr>
          <w:rFonts w:ascii="方正仿宋_GBK" w:eastAsia="方正仿宋_GBK" w:hAnsi="Times New Roman" w:cs="Times New Roman"/>
          <w:color w:val="000000" w:themeColor="text1"/>
          <w:sz w:val="32"/>
          <w:szCs w:val="32"/>
        </w:rPr>
        <w:t>3</w:t>
      </w:r>
      <w:r>
        <w:rPr>
          <w:rFonts w:ascii="方正仿宋_GBK" w:eastAsia="方正仿宋_GBK" w:hAnsi="Times New Roman" w:cs="Times New Roman" w:hint="eastAsia"/>
          <w:color w:val="000000" w:themeColor="text1"/>
          <w:sz w:val="32"/>
          <w:szCs w:val="32"/>
        </w:rPr>
        <w:t>．</w:t>
      </w:r>
      <w:r>
        <w:rPr>
          <w:rFonts w:ascii="方正仿宋_GBK" w:eastAsia="方正仿宋_GBK" w:hAnsi="宋体" w:hint="eastAsia"/>
          <w:bCs/>
          <w:snapToGrid w:val="0"/>
          <w:color w:val="000000" w:themeColor="text1"/>
          <w:sz w:val="32"/>
          <w:szCs w:val="32"/>
        </w:rPr>
        <w:t>响应性评审：投标总报价、投标内容、工期、工程质量、投标有效期、投标保证金。</w:t>
      </w: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w:t>
      </w:r>
      <w:r>
        <w:rPr>
          <w:rFonts w:ascii="方正仿宋_GBK" w:eastAsia="方正仿宋_GBK" w:hint="eastAsia"/>
          <w:color w:val="000000" w:themeColor="text1"/>
          <w:sz w:val="32"/>
          <w:szCs w:val="32"/>
        </w:rPr>
        <w:t>工程量清单评审：符合招标人发布的范围、数量、顺序、编码等，且投标清单报价不得高于清单子项的最高限价。</w:t>
      </w:r>
    </w:p>
    <w:p w:rsidR="009B0388" w:rsidRDefault="000052A8">
      <w:pPr>
        <w:widowControl/>
        <w:spacing w:line="600" w:lineRule="exact"/>
        <w:ind w:firstLineChars="200" w:firstLine="640"/>
        <w:rPr>
          <w:rFonts w:ascii="方正楷体_GBK" w:eastAsia="方正楷体_GBK" w:hAnsi="宋体" w:cs="宋体"/>
          <w:color w:val="000000" w:themeColor="text1"/>
          <w:kern w:val="0"/>
          <w:sz w:val="32"/>
          <w:szCs w:val="32"/>
        </w:rPr>
      </w:pPr>
      <w:r>
        <w:rPr>
          <w:rFonts w:ascii="方正楷体_GBK" w:eastAsia="方正楷体_GBK" w:hAnsi="宋体" w:cs="宋体" w:hint="eastAsia"/>
          <w:color w:val="000000" w:themeColor="text1"/>
          <w:kern w:val="0"/>
          <w:sz w:val="32"/>
          <w:szCs w:val="32"/>
        </w:rPr>
        <w:t>（三）特别说明</w:t>
      </w:r>
    </w:p>
    <w:p w:rsidR="009B0388" w:rsidRDefault="000052A8">
      <w:pPr>
        <w:widowControl/>
        <w:spacing w:line="600" w:lineRule="exact"/>
        <w:ind w:firstLineChars="200" w:firstLine="640"/>
        <w:rPr>
          <w:rFonts w:ascii="方正仿宋_GBK" w:eastAsia="方正仿宋_GBK" w:hAnsi="宋体" w:cs="宋体"/>
          <w:color w:val="000000" w:themeColor="text1"/>
          <w:kern w:val="0"/>
          <w:sz w:val="32"/>
          <w:szCs w:val="32"/>
        </w:rPr>
      </w:pPr>
      <w:r>
        <w:rPr>
          <w:rFonts w:ascii="方正仿宋_GBK" w:eastAsia="方正仿宋_GBK" w:hAnsi="Times New Roman" w:cs="Times New Roman"/>
          <w:color w:val="000000" w:themeColor="text1"/>
          <w:sz w:val="32"/>
          <w:szCs w:val="32"/>
        </w:rPr>
        <w:t>1</w:t>
      </w:r>
      <w:r>
        <w:rPr>
          <w:rFonts w:ascii="方正仿宋_GBK" w:eastAsia="方正仿宋_GBK" w:hAnsi="Times New Roman" w:cs="Times New Roman" w:hint="eastAsia"/>
          <w:color w:val="000000" w:themeColor="text1"/>
          <w:sz w:val="32"/>
          <w:szCs w:val="32"/>
        </w:rPr>
        <w:t>．</w:t>
      </w:r>
      <w:r>
        <w:rPr>
          <w:rFonts w:ascii="方正仿宋_GBK" w:eastAsia="方正仿宋_GBK" w:hAnsi="宋体" w:cs="宋体" w:hint="eastAsia"/>
          <w:color w:val="000000" w:themeColor="text1"/>
          <w:kern w:val="0"/>
          <w:sz w:val="32"/>
          <w:szCs w:val="32"/>
        </w:rPr>
        <w:t>该项目的最低投标报价与最高限价的价差低于最高限价的</w:t>
      </w:r>
      <w:r>
        <w:rPr>
          <w:rFonts w:ascii="方正仿宋_GBK" w:eastAsia="方正仿宋_GBK" w:hAnsi="宋体" w:cs="宋体" w:hint="eastAsia"/>
          <w:color w:val="000000" w:themeColor="text1"/>
          <w:kern w:val="0"/>
          <w:sz w:val="32"/>
          <w:szCs w:val="32"/>
        </w:rPr>
        <w:t>2%</w:t>
      </w:r>
      <w:r>
        <w:rPr>
          <w:rFonts w:ascii="方正仿宋_GBK" w:eastAsia="方正仿宋_GBK" w:hAnsi="宋体" w:cs="宋体" w:hint="eastAsia"/>
          <w:color w:val="000000" w:themeColor="text1"/>
          <w:kern w:val="0"/>
          <w:sz w:val="32"/>
          <w:szCs w:val="32"/>
        </w:rPr>
        <w:t>，则该</w:t>
      </w:r>
      <w:proofErr w:type="gramStart"/>
      <w:r>
        <w:rPr>
          <w:rFonts w:ascii="方正仿宋_GBK" w:eastAsia="方正仿宋_GBK" w:hAnsi="宋体" w:cs="宋体" w:hint="eastAsia"/>
          <w:color w:val="000000" w:themeColor="text1"/>
          <w:kern w:val="0"/>
          <w:sz w:val="32"/>
          <w:szCs w:val="32"/>
        </w:rPr>
        <w:t>项目按流标</w:t>
      </w:r>
      <w:proofErr w:type="gramEnd"/>
      <w:r>
        <w:rPr>
          <w:rFonts w:ascii="方正仿宋_GBK" w:eastAsia="方正仿宋_GBK" w:hAnsi="宋体" w:cs="宋体" w:hint="eastAsia"/>
          <w:color w:val="000000" w:themeColor="text1"/>
          <w:kern w:val="0"/>
          <w:sz w:val="32"/>
          <w:szCs w:val="32"/>
        </w:rPr>
        <w:t>处理。</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w:t>
      </w:r>
      <w:r>
        <w:rPr>
          <w:rFonts w:ascii="方正仿宋_GBK" w:eastAsia="方正仿宋_GBK" w:hAnsi="宋体" w:cs="宋体" w:hint="eastAsia"/>
          <w:color w:val="000000" w:themeColor="text1"/>
          <w:kern w:val="0"/>
          <w:sz w:val="32"/>
          <w:szCs w:val="32"/>
        </w:rPr>
        <w:t>如各投标单位的报价异常接近，</w:t>
      </w:r>
      <w:r>
        <w:rPr>
          <w:rFonts w:ascii="方正仿宋_GBK" w:eastAsia="方正仿宋_GBK" w:hAnsi="宋体" w:cs="宋体" w:hint="eastAsia"/>
          <w:color w:val="000000" w:themeColor="text1"/>
          <w:kern w:val="0"/>
          <w:sz w:val="32"/>
          <w:szCs w:val="32"/>
        </w:rPr>
        <w:lastRenderedPageBreak/>
        <w:t>经评标小组认定为各投标报价相互之间不具有竞争性，则该项目</w:t>
      </w:r>
      <w:proofErr w:type="gramStart"/>
      <w:r>
        <w:rPr>
          <w:rFonts w:ascii="方正仿宋_GBK" w:eastAsia="方正仿宋_GBK" w:hAnsi="宋体" w:cs="宋体" w:hint="eastAsia"/>
          <w:color w:val="000000" w:themeColor="text1"/>
          <w:kern w:val="0"/>
          <w:sz w:val="32"/>
          <w:szCs w:val="32"/>
        </w:rPr>
        <w:t>按废标处理</w:t>
      </w:r>
      <w:proofErr w:type="gramEnd"/>
      <w:r>
        <w:rPr>
          <w:rFonts w:ascii="方正仿宋_GBK" w:eastAsia="方正仿宋_GBK" w:hAnsi="宋体" w:cs="宋体" w:hint="eastAsia"/>
          <w:color w:val="000000" w:themeColor="text1"/>
          <w:kern w:val="0"/>
          <w:sz w:val="32"/>
          <w:szCs w:val="32"/>
        </w:rPr>
        <w:t>。</w:t>
      </w:r>
      <w:r>
        <w:rPr>
          <w:rFonts w:ascii="方正仿宋_GBK" w:eastAsia="方正仿宋_GBK" w:hAnsi="Times New Roman" w:cs="Times New Roman"/>
          <w:color w:val="000000" w:themeColor="text1"/>
          <w:sz w:val="32"/>
          <w:szCs w:val="32"/>
        </w:rPr>
        <w:t>3</w:t>
      </w:r>
      <w:r>
        <w:rPr>
          <w:rFonts w:ascii="方正仿宋_GBK" w:eastAsia="方正仿宋_GBK" w:hAnsi="Times New Roman" w:cs="Times New Roman" w:hint="eastAsia"/>
          <w:color w:val="000000" w:themeColor="text1"/>
          <w:sz w:val="32"/>
          <w:szCs w:val="32"/>
        </w:rPr>
        <w:t>．</w:t>
      </w:r>
      <w:r>
        <w:rPr>
          <w:rFonts w:ascii="方正仿宋_GBK" w:eastAsia="方正仿宋_GBK" w:hAnsi="宋体" w:cs="宋体" w:hint="eastAsia"/>
          <w:color w:val="000000" w:themeColor="text1"/>
          <w:kern w:val="0"/>
          <w:sz w:val="32"/>
          <w:szCs w:val="32"/>
        </w:rPr>
        <w:t>开标结束后至项目竣工验收前如发现中标单位中标清单报价异常（如出现不平衡报价、中标清单单价与清单限价异常接近甚至一样等情况），予以解除合同等处理，期间所产生的一切费用由中标单位承担。</w:t>
      </w: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w:t>
      </w:r>
      <w:r>
        <w:rPr>
          <w:rFonts w:ascii="方正仿宋_GBK" w:eastAsia="方正仿宋_GBK" w:hint="eastAsia"/>
          <w:bCs/>
          <w:snapToGrid w:val="0"/>
          <w:color w:val="000000" w:themeColor="text1"/>
          <w:sz w:val="32"/>
          <w:szCs w:val="32"/>
        </w:rPr>
        <w:t>符合上述要求且价格最低价中标，中标候选人的中标价格低于招标项目最高限价百分之八十五（含），招标人在发出中标通知书后三日内，中标候选人需提供资金担保，金额为中标价格与最高限价的差额部分，该担保费用在工程竣工验收后退还，不计息。</w:t>
      </w:r>
      <w:r>
        <w:rPr>
          <w:rFonts w:ascii="方正仿宋_GBK" w:eastAsia="方正仿宋_GBK" w:hAnsi="Times New Roman" w:cs="Times New Roman"/>
          <w:color w:val="000000" w:themeColor="text1"/>
          <w:sz w:val="32"/>
          <w:szCs w:val="32"/>
        </w:rPr>
        <w:t>5</w:t>
      </w:r>
      <w:r>
        <w:rPr>
          <w:rFonts w:ascii="方正仿宋_GBK" w:eastAsia="方正仿宋_GBK" w:hAnsi="Times New Roman" w:cs="Times New Roman" w:hint="eastAsia"/>
          <w:color w:val="000000" w:themeColor="text1"/>
          <w:sz w:val="32"/>
          <w:szCs w:val="32"/>
        </w:rPr>
        <w:t>．</w:t>
      </w:r>
      <w:r>
        <w:rPr>
          <w:rFonts w:ascii="方正仿宋_GBK" w:eastAsia="方正仿宋_GBK" w:hint="eastAsia"/>
          <w:bCs/>
          <w:snapToGrid w:val="0"/>
          <w:color w:val="000000" w:themeColor="text1"/>
          <w:sz w:val="32"/>
          <w:szCs w:val="32"/>
        </w:rPr>
        <w:t>若在投标过程中出现第一中标人有两家投标人及以上相同报价的情况，则由相同报价的投标单位在现场进行二次报价或多次报价（暗标报价），直至报价有区别为止。</w:t>
      </w:r>
    </w:p>
    <w:p w:rsidR="009B0388" w:rsidRDefault="000052A8">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九、</w:t>
      </w:r>
      <w:proofErr w:type="gramStart"/>
      <w:r>
        <w:rPr>
          <w:rFonts w:ascii="方正黑体_GBK" w:eastAsia="方正黑体_GBK" w:hint="eastAsia"/>
          <w:snapToGrid w:val="0"/>
          <w:color w:val="000000" w:themeColor="text1"/>
          <w:w w:val="99"/>
          <w:sz w:val="32"/>
          <w:szCs w:val="32"/>
        </w:rPr>
        <w:t>弃标处理</w:t>
      </w:r>
      <w:proofErr w:type="gramEnd"/>
    </w:p>
    <w:p w:rsidR="009B0388" w:rsidRDefault="000052A8">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t>（一）招标人在中标公示结束后三日内，</w:t>
      </w:r>
      <w:r>
        <w:rPr>
          <w:rFonts w:ascii="方正仿宋_GBK" w:eastAsia="方正仿宋_GBK" w:hint="eastAsia"/>
          <w:bCs/>
          <w:snapToGrid w:val="0"/>
          <w:sz w:val="32"/>
          <w:szCs w:val="32"/>
        </w:rPr>
        <w:t>第一中标候选人未按规定提供资金担保</w:t>
      </w:r>
      <w:r>
        <w:rPr>
          <w:rFonts w:ascii="方正仿宋_GBK" w:eastAsia="方正仿宋_GBK" w:hint="eastAsia"/>
          <w:bCs/>
          <w:snapToGrid w:val="0"/>
          <w:sz w:val="32"/>
          <w:szCs w:val="32"/>
        </w:rPr>
        <w:t>、缴纳</w:t>
      </w:r>
      <w:r>
        <w:rPr>
          <w:rFonts w:ascii="方正仿宋_GBK" w:eastAsia="方正仿宋_GBK" w:hAnsi="Times New Roman" w:cs="Times New Roman" w:hint="eastAsia"/>
          <w:color w:val="000000" w:themeColor="text1"/>
          <w:sz w:val="32"/>
          <w:szCs w:val="32"/>
        </w:rPr>
        <w:t>低价风险担保费用</w:t>
      </w:r>
      <w:r>
        <w:rPr>
          <w:rFonts w:ascii="方正仿宋_GBK" w:eastAsia="方正仿宋_GBK" w:hint="eastAsia"/>
          <w:bCs/>
          <w:snapToGrid w:val="0"/>
          <w:sz w:val="32"/>
          <w:szCs w:val="32"/>
        </w:rPr>
        <w:t>，</w:t>
      </w:r>
      <w:r>
        <w:rPr>
          <w:rFonts w:ascii="方正仿宋_GBK" w:eastAsia="方正仿宋_GBK" w:hint="eastAsia"/>
          <w:bCs/>
          <w:snapToGrid w:val="0"/>
          <w:color w:val="000000" w:themeColor="text1"/>
          <w:sz w:val="32"/>
          <w:szCs w:val="32"/>
        </w:rPr>
        <w:t>或未按规定签订施工合同的</w:t>
      </w:r>
      <w:proofErr w:type="gramStart"/>
      <w:r>
        <w:rPr>
          <w:rFonts w:ascii="方正仿宋_GBK" w:eastAsia="方正仿宋_GBK" w:hint="eastAsia"/>
          <w:bCs/>
          <w:snapToGrid w:val="0"/>
          <w:color w:val="000000" w:themeColor="text1"/>
          <w:sz w:val="32"/>
          <w:szCs w:val="32"/>
        </w:rPr>
        <w:t>无故弃标行为</w:t>
      </w:r>
      <w:proofErr w:type="gramEnd"/>
      <w:r>
        <w:rPr>
          <w:rFonts w:ascii="方正仿宋_GBK" w:eastAsia="方正仿宋_GBK" w:hint="eastAsia"/>
          <w:bCs/>
          <w:snapToGrid w:val="0"/>
          <w:color w:val="000000" w:themeColor="text1"/>
          <w:sz w:val="32"/>
          <w:szCs w:val="32"/>
        </w:rPr>
        <w:t>，招标人将没收其投标保证金，并将其列入西彭园区信用黑名单，禁止在园区承揽相关工程。</w:t>
      </w:r>
    </w:p>
    <w:p w:rsidR="009B0388" w:rsidRDefault="000052A8">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t>（二）第一中标候选人放弃中标，给招标人造成损失的，应当赔偿。</w:t>
      </w:r>
    </w:p>
    <w:p w:rsidR="009B0388" w:rsidRDefault="000052A8">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t>（三）第一名放弃或者被取消中标资格，招标人可从</w:t>
      </w:r>
      <w:proofErr w:type="gramStart"/>
      <w:r>
        <w:rPr>
          <w:rFonts w:ascii="方正仿宋_GBK" w:eastAsia="方正仿宋_GBK" w:hint="eastAsia"/>
          <w:bCs/>
          <w:snapToGrid w:val="0"/>
          <w:color w:val="000000" w:themeColor="text1"/>
          <w:sz w:val="32"/>
          <w:szCs w:val="32"/>
        </w:rPr>
        <w:t>按排序单位</w:t>
      </w:r>
      <w:proofErr w:type="gramEnd"/>
      <w:r>
        <w:rPr>
          <w:rFonts w:ascii="方正仿宋_GBK" w:eastAsia="方正仿宋_GBK" w:hint="eastAsia"/>
          <w:bCs/>
          <w:snapToGrid w:val="0"/>
          <w:color w:val="000000" w:themeColor="text1"/>
          <w:sz w:val="32"/>
          <w:szCs w:val="32"/>
        </w:rPr>
        <w:t>选择，也可以重新组织比选。</w:t>
      </w:r>
    </w:p>
    <w:p w:rsidR="009B0388" w:rsidRDefault="000052A8">
      <w:pPr>
        <w:spacing w:line="600" w:lineRule="exact"/>
        <w:ind w:firstLineChars="200" w:firstLine="640"/>
        <w:rPr>
          <w:rFonts w:ascii="方正黑体_GBK" w:eastAsia="方正黑体_GBK" w:hAnsi="宋体"/>
          <w:bCs/>
          <w:snapToGrid w:val="0"/>
          <w:color w:val="000000" w:themeColor="text1"/>
          <w:sz w:val="32"/>
          <w:szCs w:val="32"/>
        </w:rPr>
      </w:pPr>
      <w:r>
        <w:rPr>
          <w:rFonts w:ascii="方正黑体_GBK" w:eastAsia="方正黑体_GBK" w:hAnsi="宋体" w:hint="eastAsia"/>
          <w:bCs/>
          <w:snapToGrid w:val="0"/>
          <w:color w:val="000000" w:themeColor="text1"/>
          <w:sz w:val="32"/>
          <w:szCs w:val="32"/>
        </w:rPr>
        <w:lastRenderedPageBreak/>
        <w:t>十、重新招标</w:t>
      </w:r>
    </w:p>
    <w:p w:rsidR="009B0388" w:rsidRDefault="000052A8">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t>有下列情形之一的，招标人将重新招标：</w:t>
      </w:r>
    </w:p>
    <w:p w:rsidR="009B0388" w:rsidRDefault="000052A8">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t>（一）投标截止时间止，投标人少于</w:t>
      </w:r>
      <w:r>
        <w:rPr>
          <w:rFonts w:ascii="方正仿宋_GBK" w:eastAsia="方正仿宋_GBK" w:hint="eastAsia"/>
          <w:bCs/>
          <w:snapToGrid w:val="0"/>
          <w:color w:val="000000" w:themeColor="text1"/>
          <w:sz w:val="32"/>
          <w:szCs w:val="32"/>
        </w:rPr>
        <w:t>3</w:t>
      </w:r>
      <w:r>
        <w:rPr>
          <w:rFonts w:ascii="方正仿宋_GBK" w:eastAsia="方正仿宋_GBK" w:hint="eastAsia"/>
          <w:bCs/>
          <w:snapToGrid w:val="0"/>
          <w:color w:val="000000" w:themeColor="text1"/>
          <w:sz w:val="32"/>
          <w:szCs w:val="32"/>
        </w:rPr>
        <w:t>个的；</w:t>
      </w:r>
    </w:p>
    <w:p w:rsidR="009B0388" w:rsidRDefault="000052A8">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t>（二）经评标委员会评审后投标人不足</w:t>
      </w:r>
      <w:r>
        <w:rPr>
          <w:rFonts w:ascii="方正仿宋_GBK" w:eastAsia="方正仿宋_GBK" w:hint="eastAsia"/>
          <w:bCs/>
          <w:snapToGrid w:val="0"/>
          <w:color w:val="000000" w:themeColor="text1"/>
          <w:sz w:val="32"/>
          <w:szCs w:val="32"/>
        </w:rPr>
        <w:t>3</w:t>
      </w:r>
      <w:r>
        <w:rPr>
          <w:rFonts w:ascii="方正仿宋_GBK" w:eastAsia="方正仿宋_GBK" w:hint="eastAsia"/>
          <w:bCs/>
          <w:snapToGrid w:val="0"/>
          <w:color w:val="000000" w:themeColor="text1"/>
          <w:sz w:val="32"/>
          <w:szCs w:val="32"/>
        </w:rPr>
        <w:t>家的，且经评标委员会认定不具竞争性的。</w:t>
      </w:r>
    </w:p>
    <w:p w:rsidR="009B0388" w:rsidRDefault="000052A8">
      <w:pPr>
        <w:spacing w:line="600" w:lineRule="exact"/>
        <w:ind w:firstLineChars="200" w:firstLine="640"/>
        <w:rPr>
          <w:rFonts w:ascii="方正黑体_GBK" w:eastAsia="方正黑体_GBK" w:hAnsi="宋体"/>
          <w:bCs/>
          <w:snapToGrid w:val="0"/>
          <w:color w:val="000000" w:themeColor="text1"/>
          <w:sz w:val="32"/>
          <w:szCs w:val="32"/>
        </w:rPr>
      </w:pPr>
      <w:r>
        <w:rPr>
          <w:rFonts w:ascii="方正黑体_GBK" w:eastAsia="方正黑体_GBK" w:hAnsi="宋体" w:hint="eastAsia"/>
          <w:bCs/>
          <w:snapToGrid w:val="0"/>
          <w:color w:val="000000" w:themeColor="text1"/>
          <w:sz w:val="32"/>
          <w:szCs w:val="32"/>
        </w:rPr>
        <w:t>十一、其他</w:t>
      </w:r>
    </w:p>
    <w:p w:rsidR="009B0388" w:rsidRDefault="000052A8">
      <w:pPr>
        <w:spacing w:line="600" w:lineRule="exact"/>
        <w:ind w:firstLineChars="200" w:firstLine="640"/>
        <w:rPr>
          <w:rFonts w:ascii="方正仿宋_GBK" w:eastAsia="方正仿宋_GBK" w:hAnsi="宋体"/>
          <w:bCs/>
          <w:snapToGrid w:val="0"/>
          <w:color w:val="000000" w:themeColor="text1"/>
          <w:sz w:val="32"/>
          <w:szCs w:val="32"/>
        </w:rPr>
      </w:pPr>
      <w:r>
        <w:rPr>
          <w:rFonts w:ascii="方正仿宋_GBK" w:eastAsia="方正仿宋_GBK" w:hAnsi="宋体" w:hint="eastAsia"/>
          <w:snapToGrid w:val="0"/>
          <w:color w:val="000000" w:themeColor="text1"/>
          <w:sz w:val="32"/>
          <w:szCs w:val="32"/>
        </w:rPr>
        <w:t>（一）工作条件请各投标人务必自行踏勘现场实际了解现场工作环境，任何因忽视或误解工地情况而导致的索赔或工期延长申请不获批准。</w:t>
      </w:r>
    </w:p>
    <w:p w:rsidR="009B0388" w:rsidRDefault="000052A8">
      <w:pPr>
        <w:spacing w:line="600" w:lineRule="exact"/>
        <w:ind w:firstLineChars="200" w:firstLine="640"/>
        <w:rPr>
          <w:rFonts w:ascii="方正仿宋_GBK" w:eastAsia="方正仿宋_GBK" w:hAnsi="宋体"/>
          <w:bCs/>
          <w:snapToGrid w:val="0"/>
          <w:color w:val="000000" w:themeColor="text1"/>
          <w:sz w:val="32"/>
          <w:szCs w:val="32"/>
        </w:rPr>
      </w:pPr>
      <w:r>
        <w:rPr>
          <w:rFonts w:ascii="方正仿宋_GBK" w:eastAsia="方正仿宋_GBK" w:hAnsi="宋体" w:hint="eastAsia"/>
          <w:snapToGrid w:val="0"/>
          <w:color w:val="000000" w:themeColor="text1"/>
          <w:sz w:val="32"/>
          <w:szCs w:val="32"/>
        </w:rPr>
        <w:t>（二）招标文件中规定的材料品牌，均为推荐品牌，投标人可用同类产品其它品牌，但质量、参数、性能等不能低于推荐品牌，且必须经发包人同意，方可进场使用。</w:t>
      </w:r>
    </w:p>
    <w:p w:rsidR="009B0388" w:rsidRDefault="000052A8">
      <w:pPr>
        <w:spacing w:line="600" w:lineRule="exact"/>
        <w:ind w:firstLineChars="200" w:firstLine="640"/>
        <w:rPr>
          <w:rFonts w:ascii="方正仿宋_GBK" w:eastAsia="方正仿宋_GBK" w:hAnsi="宋体"/>
          <w:bCs/>
          <w:snapToGrid w:val="0"/>
          <w:color w:val="000000" w:themeColor="text1"/>
          <w:sz w:val="32"/>
          <w:szCs w:val="32"/>
        </w:rPr>
      </w:pPr>
      <w:r>
        <w:rPr>
          <w:rFonts w:ascii="方正仿宋_GBK" w:eastAsia="方正仿宋_GBK" w:hAnsi="宋体" w:hint="eastAsia"/>
          <w:bCs/>
          <w:snapToGrid w:val="0"/>
          <w:color w:val="000000" w:themeColor="text1"/>
          <w:sz w:val="32"/>
          <w:szCs w:val="32"/>
        </w:rPr>
        <w:t>（三）各投标人缴纳了投标保证金、递交了投标文件、参加了投标，即视为已对本项目招标文件的所有实质性内容全部知晓。</w:t>
      </w:r>
    </w:p>
    <w:p w:rsidR="009B0388" w:rsidRDefault="009B0388">
      <w:pPr>
        <w:spacing w:line="600" w:lineRule="exact"/>
        <w:ind w:firstLineChars="200" w:firstLine="880"/>
        <w:jc w:val="center"/>
        <w:rPr>
          <w:rFonts w:ascii="方正小标宋_GBK" w:eastAsia="方正小标宋_GBK"/>
          <w:bCs/>
          <w:color w:val="000000" w:themeColor="text1"/>
          <w:sz w:val="44"/>
          <w:szCs w:val="44"/>
        </w:rPr>
      </w:pPr>
    </w:p>
    <w:p w:rsidR="009B0388" w:rsidRDefault="009B0388">
      <w:pPr>
        <w:spacing w:line="600" w:lineRule="exact"/>
        <w:ind w:firstLineChars="200" w:firstLine="880"/>
        <w:jc w:val="center"/>
        <w:rPr>
          <w:rFonts w:ascii="方正小标宋_GBK" w:eastAsia="方正小标宋_GBK"/>
          <w:bCs/>
          <w:color w:val="000000" w:themeColor="text1"/>
          <w:sz w:val="44"/>
          <w:szCs w:val="44"/>
        </w:rPr>
      </w:pPr>
    </w:p>
    <w:p w:rsidR="009B0388" w:rsidRDefault="009B0388">
      <w:pPr>
        <w:spacing w:line="600" w:lineRule="exact"/>
        <w:ind w:firstLineChars="200" w:firstLine="880"/>
        <w:jc w:val="center"/>
        <w:rPr>
          <w:rFonts w:ascii="方正小标宋_GBK" w:eastAsia="方正小标宋_GBK"/>
          <w:bCs/>
          <w:color w:val="000000" w:themeColor="text1"/>
          <w:sz w:val="44"/>
          <w:szCs w:val="44"/>
        </w:rPr>
      </w:pPr>
    </w:p>
    <w:p w:rsidR="009B0388" w:rsidRDefault="009B0388">
      <w:pPr>
        <w:spacing w:line="600" w:lineRule="exact"/>
        <w:ind w:firstLineChars="200" w:firstLine="880"/>
        <w:jc w:val="center"/>
        <w:rPr>
          <w:rFonts w:ascii="方正小标宋_GBK" w:eastAsia="方正小标宋_GBK"/>
          <w:bCs/>
          <w:color w:val="000000" w:themeColor="text1"/>
          <w:sz w:val="44"/>
          <w:szCs w:val="44"/>
        </w:rPr>
      </w:pPr>
    </w:p>
    <w:p w:rsidR="009B0388" w:rsidRDefault="009B0388">
      <w:pPr>
        <w:spacing w:line="600" w:lineRule="exact"/>
        <w:ind w:firstLineChars="200" w:firstLine="880"/>
        <w:jc w:val="center"/>
        <w:rPr>
          <w:rFonts w:ascii="方正小标宋_GBK" w:eastAsia="方正小标宋_GBK"/>
          <w:bCs/>
          <w:color w:val="000000" w:themeColor="text1"/>
          <w:sz w:val="44"/>
          <w:szCs w:val="44"/>
        </w:rPr>
      </w:pPr>
    </w:p>
    <w:p w:rsidR="009B0388" w:rsidRDefault="009B0388">
      <w:pPr>
        <w:spacing w:line="600" w:lineRule="exact"/>
        <w:ind w:firstLineChars="200" w:firstLine="880"/>
        <w:jc w:val="center"/>
        <w:rPr>
          <w:rFonts w:ascii="方正小标宋_GBK" w:eastAsia="方正小标宋_GBK"/>
          <w:bCs/>
          <w:color w:val="000000" w:themeColor="text1"/>
          <w:sz w:val="44"/>
          <w:szCs w:val="44"/>
        </w:rPr>
      </w:pPr>
    </w:p>
    <w:p w:rsidR="009B0388" w:rsidRDefault="009B0388">
      <w:pPr>
        <w:spacing w:line="600" w:lineRule="exact"/>
        <w:ind w:firstLineChars="200" w:firstLine="880"/>
        <w:jc w:val="center"/>
        <w:rPr>
          <w:rFonts w:ascii="方正小标宋_GBK" w:eastAsia="方正小标宋_GBK"/>
          <w:bCs/>
          <w:color w:val="000000" w:themeColor="text1"/>
          <w:sz w:val="44"/>
          <w:szCs w:val="44"/>
        </w:rPr>
      </w:pPr>
    </w:p>
    <w:p w:rsidR="009B0388" w:rsidRDefault="009B0388">
      <w:pPr>
        <w:spacing w:line="600" w:lineRule="exact"/>
        <w:ind w:firstLineChars="200" w:firstLine="880"/>
        <w:jc w:val="center"/>
        <w:rPr>
          <w:rFonts w:ascii="方正小标宋_GBK" w:eastAsia="方正小标宋_GBK"/>
          <w:bCs/>
          <w:color w:val="000000" w:themeColor="text1"/>
          <w:sz w:val="44"/>
          <w:szCs w:val="44"/>
        </w:rPr>
      </w:pPr>
    </w:p>
    <w:p w:rsidR="009B0388" w:rsidRDefault="009B0388">
      <w:pPr>
        <w:spacing w:line="600" w:lineRule="exact"/>
        <w:ind w:firstLineChars="200" w:firstLine="880"/>
        <w:jc w:val="center"/>
        <w:rPr>
          <w:rFonts w:ascii="方正小标宋_GBK" w:eastAsia="方正小标宋_GBK"/>
          <w:bCs/>
          <w:color w:val="000000" w:themeColor="text1"/>
          <w:sz w:val="44"/>
          <w:szCs w:val="44"/>
        </w:rPr>
      </w:pPr>
    </w:p>
    <w:p w:rsidR="009B0388" w:rsidRDefault="000052A8">
      <w:pPr>
        <w:spacing w:line="600" w:lineRule="exact"/>
        <w:jc w:val="center"/>
        <w:rPr>
          <w:rFonts w:ascii="方正小标宋_GBK" w:eastAsia="方正小标宋_GBK"/>
          <w:bCs/>
          <w:color w:val="000000" w:themeColor="text1"/>
          <w:sz w:val="44"/>
          <w:szCs w:val="44"/>
        </w:rPr>
      </w:pPr>
      <w:r>
        <w:rPr>
          <w:rFonts w:ascii="方正小标宋_GBK" w:eastAsia="方正小标宋_GBK" w:hint="eastAsia"/>
          <w:bCs/>
          <w:color w:val="000000" w:themeColor="text1"/>
          <w:sz w:val="44"/>
          <w:szCs w:val="44"/>
        </w:rPr>
        <w:t>合同制作须知</w:t>
      </w:r>
    </w:p>
    <w:p w:rsidR="009B0388" w:rsidRDefault="000052A8">
      <w:pPr>
        <w:spacing w:line="600" w:lineRule="exact"/>
        <w:ind w:firstLineChars="200" w:firstLine="640"/>
        <w:rPr>
          <w:rFonts w:ascii="方正黑体_GBK" w:eastAsia="方正黑体_GBK" w:hAnsi="宋体"/>
          <w:bCs/>
          <w:snapToGrid w:val="0"/>
          <w:color w:val="000000" w:themeColor="text1"/>
          <w:sz w:val="32"/>
          <w:szCs w:val="32"/>
        </w:rPr>
      </w:pPr>
      <w:r>
        <w:rPr>
          <w:rFonts w:ascii="方正黑体_GBK" w:eastAsia="方正黑体_GBK" w:hAnsi="宋体" w:hint="eastAsia"/>
          <w:bCs/>
          <w:snapToGrid w:val="0"/>
          <w:color w:val="000000" w:themeColor="text1"/>
          <w:sz w:val="32"/>
          <w:szCs w:val="32"/>
        </w:rPr>
        <w:t>一、中标工程量清单（正本）</w:t>
      </w:r>
    </w:p>
    <w:p w:rsidR="009B0388" w:rsidRDefault="000052A8">
      <w:pPr>
        <w:spacing w:line="600" w:lineRule="exact"/>
        <w:ind w:firstLineChars="200" w:firstLine="640"/>
        <w:rPr>
          <w:rFonts w:ascii="方正仿宋_GBK" w:eastAsia="方正仿宋_GBK" w:hAnsi="宋体" w:cs="Courier New"/>
          <w:color w:val="000000" w:themeColor="text1"/>
          <w:sz w:val="32"/>
          <w:szCs w:val="32"/>
        </w:rPr>
      </w:pPr>
      <w:r>
        <w:rPr>
          <w:rFonts w:ascii="方正仿宋_GBK" w:eastAsia="方正仿宋_GBK" w:hAnsi="宋体" w:cs="Courier New" w:hint="eastAsia"/>
          <w:color w:val="000000" w:themeColor="text1"/>
          <w:sz w:val="32"/>
          <w:szCs w:val="32"/>
        </w:rPr>
        <w:t>清单应包含内容：单位工程汇总表、措施清单计价表、其他项目清单计价表、分部分项工程量清单综合单价分析表（带工作内容和定额）、措施项目</w:t>
      </w:r>
      <w:proofErr w:type="gramStart"/>
      <w:r>
        <w:rPr>
          <w:rFonts w:ascii="方正仿宋_GBK" w:eastAsia="方正仿宋_GBK" w:hAnsi="宋体" w:cs="Courier New" w:hint="eastAsia"/>
          <w:color w:val="000000" w:themeColor="text1"/>
          <w:sz w:val="32"/>
          <w:szCs w:val="32"/>
        </w:rPr>
        <w:t>费分析</w:t>
      </w:r>
      <w:proofErr w:type="gramEnd"/>
      <w:r>
        <w:rPr>
          <w:rFonts w:ascii="方正仿宋_GBK" w:eastAsia="方正仿宋_GBK" w:hAnsi="宋体" w:cs="Courier New" w:hint="eastAsia"/>
          <w:color w:val="000000" w:themeColor="text1"/>
          <w:sz w:val="32"/>
          <w:szCs w:val="32"/>
        </w:rPr>
        <w:t>表、人工、材料、机械数量及价格表、清单子目表、未计价材料表（如果有）。</w:t>
      </w:r>
    </w:p>
    <w:p w:rsidR="009B0388" w:rsidRDefault="000052A8">
      <w:pPr>
        <w:spacing w:line="600" w:lineRule="exact"/>
        <w:ind w:firstLineChars="200" w:firstLine="640"/>
        <w:rPr>
          <w:rFonts w:ascii="方正黑体_GBK" w:eastAsia="方正黑体_GBK" w:hAnsi="宋体"/>
          <w:bCs/>
          <w:snapToGrid w:val="0"/>
          <w:color w:val="000000" w:themeColor="text1"/>
          <w:sz w:val="32"/>
          <w:szCs w:val="32"/>
        </w:rPr>
      </w:pPr>
      <w:r>
        <w:rPr>
          <w:rFonts w:ascii="方正黑体_GBK" w:eastAsia="方正黑体_GBK" w:hAnsi="宋体" w:hint="eastAsia"/>
          <w:bCs/>
          <w:snapToGrid w:val="0"/>
          <w:color w:val="000000" w:themeColor="text1"/>
          <w:sz w:val="32"/>
          <w:szCs w:val="32"/>
        </w:rPr>
        <w:t>二、派驻人员明细表（正本）</w:t>
      </w:r>
    </w:p>
    <w:p w:rsidR="009B0388" w:rsidRDefault="000052A8">
      <w:pPr>
        <w:spacing w:line="600" w:lineRule="exact"/>
        <w:ind w:firstLineChars="200" w:firstLine="640"/>
        <w:rPr>
          <w:rFonts w:ascii="方正仿宋_GBK" w:eastAsia="方正仿宋_GBK" w:hAnsi="宋体" w:cs="Courier New"/>
          <w:color w:val="000000" w:themeColor="text1"/>
          <w:sz w:val="32"/>
          <w:szCs w:val="32"/>
        </w:rPr>
      </w:pPr>
      <w:r>
        <w:rPr>
          <w:rFonts w:ascii="方正仿宋_GBK" w:eastAsia="方正仿宋_GBK" w:hAnsi="宋体" w:cs="Courier New" w:hint="eastAsia"/>
          <w:color w:val="000000" w:themeColor="text1"/>
          <w:sz w:val="32"/>
          <w:szCs w:val="32"/>
        </w:rPr>
        <w:t>（一）派驻人员应包含：人员名称、担任工作、职称、年龄、从业资格证书（上岗证）含三类人员安全生产考试合格证（</w:t>
      </w:r>
      <w:r>
        <w:rPr>
          <w:rFonts w:ascii="方正仿宋_GBK" w:eastAsia="方正仿宋_GBK" w:hAnsi="宋体" w:cs="Courier New" w:hint="eastAsia"/>
          <w:color w:val="000000" w:themeColor="text1"/>
          <w:sz w:val="32"/>
          <w:szCs w:val="32"/>
        </w:rPr>
        <w:t>A\B\C</w:t>
      </w:r>
      <w:r>
        <w:rPr>
          <w:rFonts w:ascii="方正仿宋_GBK" w:eastAsia="方正仿宋_GBK" w:hAnsi="宋体" w:cs="Courier New" w:hint="eastAsia"/>
          <w:color w:val="000000" w:themeColor="text1"/>
          <w:sz w:val="32"/>
          <w:szCs w:val="32"/>
        </w:rPr>
        <w:t>证）、联系电话。</w:t>
      </w:r>
    </w:p>
    <w:p w:rsidR="009B0388" w:rsidRDefault="000052A8">
      <w:pPr>
        <w:spacing w:line="600" w:lineRule="exact"/>
        <w:ind w:firstLineChars="200" w:firstLine="640"/>
        <w:rPr>
          <w:rFonts w:ascii="方正仿宋_GBK" w:eastAsia="方正仿宋_GBK" w:hAnsi="宋体" w:cs="Courier New"/>
          <w:color w:val="000000" w:themeColor="text1"/>
          <w:sz w:val="32"/>
          <w:szCs w:val="32"/>
        </w:rPr>
      </w:pPr>
      <w:r>
        <w:rPr>
          <w:rFonts w:ascii="方正仿宋_GBK" w:eastAsia="方正仿宋_GBK" w:hAnsi="宋体" w:cs="Courier New" w:hint="eastAsia"/>
          <w:color w:val="000000" w:themeColor="text1"/>
          <w:sz w:val="32"/>
          <w:szCs w:val="32"/>
        </w:rPr>
        <w:t>（二）应提供人员：企业法定代表人、此</w:t>
      </w:r>
      <w:proofErr w:type="gramStart"/>
      <w:r>
        <w:rPr>
          <w:rFonts w:ascii="方正仿宋_GBK" w:eastAsia="方正仿宋_GBK" w:hAnsi="宋体" w:cs="Courier New" w:hint="eastAsia"/>
          <w:color w:val="000000" w:themeColor="text1"/>
          <w:sz w:val="32"/>
          <w:szCs w:val="32"/>
        </w:rPr>
        <w:t>项目项目</w:t>
      </w:r>
      <w:proofErr w:type="gramEnd"/>
      <w:r>
        <w:rPr>
          <w:rFonts w:ascii="方正仿宋_GBK" w:eastAsia="方正仿宋_GBK" w:hAnsi="宋体" w:cs="Courier New" w:hint="eastAsia"/>
          <w:color w:val="000000" w:themeColor="text1"/>
          <w:sz w:val="32"/>
          <w:szCs w:val="32"/>
        </w:rPr>
        <w:t>经理、此项目技术负责人、安全员、造价员、施工员（按招标文件要求）、质检员、材料员。</w:t>
      </w:r>
    </w:p>
    <w:p w:rsidR="009B0388" w:rsidRDefault="000052A8">
      <w:pPr>
        <w:spacing w:line="600" w:lineRule="exact"/>
        <w:ind w:firstLineChars="200" w:firstLine="640"/>
        <w:rPr>
          <w:rFonts w:ascii="方正仿宋_GBK" w:eastAsia="方正仿宋_GBK" w:hAnsi="宋体" w:cs="Courier New"/>
          <w:color w:val="000000" w:themeColor="text1"/>
          <w:sz w:val="32"/>
          <w:szCs w:val="32"/>
        </w:rPr>
      </w:pPr>
      <w:r>
        <w:rPr>
          <w:rFonts w:ascii="方正仿宋_GBK" w:eastAsia="方正仿宋_GBK" w:hAnsi="宋体" w:cs="Courier New" w:hint="eastAsia"/>
          <w:color w:val="000000" w:themeColor="text1"/>
          <w:sz w:val="32"/>
          <w:szCs w:val="32"/>
        </w:rPr>
        <w:t>注：有证件要求的必须提供复印件并加盖承包人的公章。</w:t>
      </w:r>
    </w:p>
    <w:p w:rsidR="009B0388" w:rsidRDefault="000052A8">
      <w:pPr>
        <w:spacing w:line="600" w:lineRule="exact"/>
        <w:ind w:firstLineChars="200" w:firstLine="640"/>
        <w:rPr>
          <w:rFonts w:ascii="方正黑体_GBK" w:eastAsia="方正黑体_GBK" w:hAnsi="宋体"/>
          <w:bCs/>
          <w:snapToGrid w:val="0"/>
          <w:color w:val="000000" w:themeColor="text1"/>
          <w:sz w:val="32"/>
          <w:szCs w:val="32"/>
        </w:rPr>
      </w:pPr>
      <w:r>
        <w:rPr>
          <w:rFonts w:ascii="方正黑体_GBK" w:eastAsia="方正黑体_GBK" w:hAnsi="宋体" w:hint="eastAsia"/>
          <w:bCs/>
          <w:snapToGrid w:val="0"/>
          <w:color w:val="000000" w:themeColor="text1"/>
          <w:sz w:val="32"/>
          <w:szCs w:val="32"/>
        </w:rPr>
        <w:t>三、合同备注（正本）</w:t>
      </w:r>
    </w:p>
    <w:p w:rsidR="009B0388" w:rsidRDefault="000052A8">
      <w:pPr>
        <w:spacing w:line="600" w:lineRule="exact"/>
        <w:ind w:firstLineChars="200" w:firstLine="640"/>
        <w:rPr>
          <w:rFonts w:ascii="方正仿宋_GBK" w:eastAsia="方正仿宋_GBK" w:hAnsi="宋体" w:cs="Courier New"/>
          <w:color w:val="000000" w:themeColor="text1"/>
          <w:sz w:val="32"/>
          <w:szCs w:val="32"/>
        </w:rPr>
      </w:pPr>
      <w:r>
        <w:rPr>
          <w:rFonts w:ascii="方正仿宋_GBK" w:eastAsia="方正仿宋_GBK" w:hAnsi="宋体" w:cs="Courier New" w:hint="eastAsia"/>
          <w:color w:val="000000" w:themeColor="text1"/>
          <w:sz w:val="32"/>
          <w:szCs w:val="32"/>
        </w:rPr>
        <w:t>承包人单位全称、开户银行、账号并加盖法定代表人章、承包人公章、经办人签字。</w:t>
      </w:r>
    </w:p>
    <w:p w:rsidR="009B0388" w:rsidRDefault="000052A8">
      <w:pPr>
        <w:spacing w:line="600" w:lineRule="exact"/>
        <w:ind w:firstLineChars="200" w:firstLine="640"/>
        <w:rPr>
          <w:rFonts w:ascii="方正黑体_GBK" w:eastAsia="方正黑体_GBK" w:hAnsi="宋体"/>
          <w:bCs/>
          <w:snapToGrid w:val="0"/>
          <w:color w:val="000000" w:themeColor="text1"/>
          <w:sz w:val="32"/>
          <w:szCs w:val="32"/>
        </w:rPr>
      </w:pPr>
      <w:r>
        <w:rPr>
          <w:rFonts w:ascii="方正黑体_GBK" w:eastAsia="方正黑体_GBK" w:hAnsi="宋体" w:hint="eastAsia"/>
          <w:bCs/>
          <w:snapToGrid w:val="0"/>
          <w:color w:val="000000" w:themeColor="text1"/>
          <w:sz w:val="32"/>
          <w:szCs w:val="32"/>
        </w:rPr>
        <w:t>四、本合同制作注意事项</w:t>
      </w:r>
    </w:p>
    <w:p w:rsidR="009B0388" w:rsidRDefault="000052A8">
      <w:pPr>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（一）合同双面打印。</w:t>
      </w:r>
    </w:p>
    <w:p w:rsidR="009B0388" w:rsidRDefault="000052A8">
      <w:pPr>
        <w:spacing w:line="600" w:lineRule="exact"/>
        <w:ind w:firstLineChars="200" w:firstLine="640"/>
        <w:rPr>
          <w:rFonts w:ascii="方正仿宋_GBK" w:eastAsia="方正仿宋_GBK" w:hAnsi="宋体" w:cs="Courier New"/>
          <w:color w:val="000000" w:themeColor="text1"/>
          <w:sz w:val="32"/>
          <w:szCs w:val="32"/>
        </w:rPr>
      </w:pPr>
      <w:r>
        <w:rPr>
          <w:rFonts w:ascii="方正仿宋_GBK" w:eastAsia="方正仿宋_GBK" w:hAnsi="宋体" w:cs="Courier New" w:hint="eastAsia"/>
          <w:color w:val="000000" w:themeColor="text1"/>
          <w:sz w:val="32"/>
          <w:szCs w:val="32"/>
        </w:rPr>
        <w:lastRenderedPageBreak/>
        <w:t>（二）附件须无条件附齐全。</w:t>
      </w:r>
    </w:p>
    <w:p w:rsidR="009B0388" w:rsidRDefault="000052A8">
      <w:pPr>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cs="Courier New" w:hint="eastAsia"/>
          <w:color w:val="000000" w:themeColor="text1"/>
          <w:sz w:val="32"/>
          <w:szCs w:val="32"/>
        </w:rPr>
        <w:t>注：合同须加盖骑缝章（</w:t>
      </w:r>
      <w:proofErr w:type="gramStart"/>
      <w:r>
        <w:rPr>
          <w:rFonts w:ascii="方正仿宋_GBK" w:eastAsia="方正仿宋_GBK" w:hAnsi="宋体" w:cs="Courier New" w:hint="eastAsia"/>
          <w:color w:val="000000" w:themeColor="text1"/>
          <w:sz w:val="32"/>
          <w:szCs w:val="32"/>
        </w:rPr>
        <w:t>骑缝章须使用</w:t>
      </w:r>
      <w:proofErr w:type="gramEnd"/>
      <w:r>
        <w:rPr>
          <w:rFonts w:ascii="方正仿宋_GBK" w:eastAsia="方正仿宋_GBK" w:hAnsi="宋体" w:cs="Courier New" w:hint="eastAsia"/>
          <w:color w:val="000000" w:themeColor="text1"/>
          <w:sz w:val="32"/>
          <w:szCs w:val="32"/>
        </w:rPr>
        <w:t>承包人公章）</w:t>
      </w:r>
    </w:p>
    <w:p w:rsidR="009B0388" w:rsidRDefault="000052A8">
      <w:pPr>
        <w:spacing w:line="600" w:lineRule="exact"/>
        <w:ind w:firstLineChars="200" w:firstLine="643"/>
        <w:jc w:val="center"/>
        <w:rPr>
          <w:rFonts w:ascii="方正仿宋_GBK" w:eastAsia="方正仿宋_GBK" w:hAnsi="宋体"/>
          <w:bCs/>
          <w:snapToGrid w:val="0"/>
          <w:color w:val="000000" w:themeColor="text1"/>
          <w:sz w:val="32"/>
          <w:szCs w:val="32"/>
        </w:rPr>
      </w:pPr>
      <w:r>
        <w:rPr>
          <w:rFonts w:ascii="方正仿宋_GBK" w:eastAsia="方正仿宋_GBK" w:hint="eastAsia"/>
          <w:b/>
          <w:color w:val="000000" w:themeColor="text1"/>
          <w:sz w:val="32"/>
          <w:szCs w:val="32"/>
        </w:rPr>
        <w:br w:type="page"/>
      </w:r>
      <w:bookmarkStart w:id="58" w:name="_Toc287607865"/>
      <w:bookmarkStart w:id="59" w:name="_Toc354501715"/>
      <w:r>
        <w:rPr>
          <w:rFonts w:ascii="方正小标宋_GBK" w:eastAsia="方正小标宋_GBK" w:hint="eastAsia"/>
          <w:color w:val="000000" w:themeColor="text1"/>
          <w:sz w:val="32"/>
          <w:szCs w:val="32"/>
        </w:rPr>
        <w:lastRenderedPageBreak/>
        <w:t>报价文件格式</w:t>
      </w:r>
      <w:bookmarkEnd w:id="58"/>
      <w:bookmarkEnd w:id="59"/>
    </w:p>
    <w:p w:rsidR="009B0388" w:rsidRDefault="000052A8">
      <w:pPr>
        <w:spacing w:line="600" w:lineRule="exact"/>
        <w:rPr>
          <w:rFonts w:ascii="方正黑体_GBK" w:eastAsia="方正黑体_GBK"/>
          <w:color w:val="000000" w:themeColor="text1"/>
          <w:sz w:val="28"/>
          <w:szCs w:val="28"/>
        </w:rPr>
      </w:pPr>
      <w:bookmarkStart w:id="60" w:name="第02卷"/>
      <w:bookmarkStart w:id="61" w:name="招标文件06章图纸"/>
      <w:bookmarkStart w:id="62" w:name="招标文件06章图纸01"/>
      <w:bookmarkStart w:id="63" w:name="第03卷"/>
      <w:bookmarkStart w:id="64" w:name="招标文件07章技术标准和要求"/>
      <w:bookmarkEnd w:id="60"/>
      <w:bookmarkEnd w:id="61"/>
      <w:bookmarkEnd w:id="62"/>
      <w:bookmarkEnd w:id="63"/>
      <w:bookmarkEnd w:id="64"/>
      <w:r>
        <w:rPr>
          <w:rFonts w:ascii="方正黑体_GBK" w:eastAsia="方正黑体_GBK" w:hint="eastAsia"/>
          <w:color w:val="000000" w:themeColor="text1"/>
          <w:sz w:val="28"/>
          <w:szCs w:val="28"/>
        </w:rPr>
        <w:t>一、报价函</w:t>
      </w:r>
    </w:p>
    <w:p w:rsidR="009B0388" w:rsidRDefault="009B0388">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u w:val="single"/>
        </w:rPr>
      </w:pPr>
    </w:p>
    <w:p w:rsidR="009B0388" w:rsidRDefault="000052A8">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u w:val="single"/>
        </w:rPr>
        <w:t>重庆铝产业开发投资集团有限公司</w:t>
      </w:r>
      <w:r>
        <w:rPr>
          <w:rFonts w:ascii="方正仿宋_GBK" w:eastAsia="方正仿宋_GBK" w:hAnsi="宋体" w:cs="MingLiU" w:hint="eastAsia"/>
          <w:snapToGrid w:val="0"/>
          <w:color w:val="000000" w:themeColor="text1"/>
          <w:kern w:val="0"/>
          <w:sz w:val="28"/>
          <w:szCs w:val="28"/>
        </w:rPr>
        <w:t>：</w:t>
      </w:r>
    </w:p>
    <w:p w:rsidR="009B0388" w:rsidRDefault="000052A8">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（一）</w:t>
      </w:r>
      <w:r>
        <w:rPr>
          <w:rFonts w:ascii="方正仿宋_GBK" w:eastAsia="方正仿宋_GBK" w:hAnsi="宋体" w:cs="MingLiU" w:hint="eastAsia"/>
          <w:snapToGrid w:val="0"/>
          <w:color w:val="000000" w:themeColor="text1"/>
          <w:kern w:val="0"/>
          <w:sz w:val="28"/>
          <w:szCs w:val="28"/>
        </w:rPr>
        <w:t>我方已仔细研究了</w:t>
      </w:r>
      <w:r>
        <w:rPr>
          <w:rFonts w:ascii="方正仿宋_GBK" w:eastAsia="方正仿宋_GBK" w:hAnsi="宋体" w:hint="eastAsia"/>
          <w:b/>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工程竞价文件的全部内容，愿意以</w:t>
      </w:r>
      <w:r>
        <w:rPr>
          <w:rFonts w:ascii="方正仿宋_GBK" w:eastAsia="方正仿宋_GBK" w:hAnsi="宋体" w:cs="MingLiU" w:hint="eastAsia"/>
          <w:snapToGrid w:val="0"/>
          <w:color w:val="000000" w:themeColor="text1"/>
          <w:kern w:val="0"/>
          <w:sz w:val="28"/>
          <w:szCs w:val="28"/>
        </w:rPr>
        <w:t xml:space="preserve"> </w:t>
      </w: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的总报价（其中安全文明施工费为</w:t>
      </w: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），工期</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日历天，按合同约定完成工程。</w:t>
      </w:r>
    </w:p>
    <w:p w:rsidR="009B0388" w:rsidRDefault="000052A8">
      <w:pPr>
        <w:autoSpaceDE w:val="0"/>
        <w:autoSpaceDN w:val="0"/>
        <w:adjustRightInd w:val="0"/>
        <w:spacing w:before="15"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（二）</w:t>
      </w:r>
      <w:r>
        <w:rPr>
          <w:rFonts w:ascii="方正仿宋_GBK" w:eastAsia="方正仿宋_GBK" w:hAnsi="宋体" w:cs="MingLiU" w:hint="eastAsia"/>
          <w:snapToGrid w:val="0"/>
          <w:color w:val="000000" w:themeColor="text1"/>
          <w:kern w:val="0"/>
          <w:sz w:val="28"/>
          <w:szCs w:val="28"/>
        </w:rPr>
        <w:t>我方承诺在询价有效期内不修改、撤销报价文件。</w:t>
      </w:r>
    </w:p>
    <w:p w:rsidR="009B0388" w:rsidRDefault="000052A8">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（三）</w:t>
      </w:r>
      <w:r>
        <w:rPr>
          <w:rFonts w:ascii="方正仿宋_GBK" w:eastAsia="方正仿宋_GBK" w:hAnsi="宋体" w:cs="MingLiU" w:hint="eastAsia"/>
          <w:snapToGrid w:val="0"/>
          <w:color w:val="000000" w:themeColor="text1"/>
          <w:kern w:val="0"/>
          <w:sz w:val="28"/>
          <w:szCs w:val="28"/>
        </w:rPr>
        <w:t>如双方成交：</w:t>
      </w:r>
    </w:p>
    <w:p w:rsidR="009B0388" w:rsidRDefault="000052A8">
      <w:pPr>
        <w:autoSpaceDE w:val="0"/>
        <w:autoSpaceDN w:val="0"/>
        <w:adjustRightInd w:val="0"/>
        <w:spacing w:line="600" w:lineRule="exact"/>
        <w:ind w:right="-8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w:t>
      </w:r>
      <w:r>
        <w:rPr>
          <w:rFonts w:ascii="方正仿宋_GBK" w:eastAsia="方正仿宋_GBK" w:hAnsi="宋体" w:hint="eastAsia"/>
          <w:snapToGrid w:val="0"/>
          <w:color w:val="000000" w:themeColor="text1"/>
          <w:kern w:val="0"/>
          <w:sz w:val="28"/>
          <w:szCs w:val="28"/>
        </w:rPr>
        <w:t>1</w:t>
      </w:r>
      <w:r>
        <w:rPr>
          <w:rFonts w:ascii="方正仿宋_GBK" w:eastAsia="方正仿宋_GBK" w:hAnsi="宋体" w:cs="MingLiU" w:hint="eastAsia"/>
          <w:snapToGrid w:val="0"/>
          <w:color w:val="000000" w:themeColor="text1"/>
          <w:kern w:val="0"/>
          <w:sz w:val="28"/>
          <w:szCs w:val="28"/>
        </w:rPr>
        <w:t>）我方承诺在收到成交确认书后，在确认书规定的期限内与你方签订合同。</w:t>
      </w:r>
    </w:p>
    <w:p w:rsidR="009B0388" w:rsidRDefault="000052A8">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w:t>
      </w:r>
      <w:r>
        <w:rPr>
          <w:rFonts w:ascii="方正仿宋_GBK" w:eastAsia="方正仿宋_GBK" w:hAnsi="宋体" w:hint="eastAsia"/>
          <w:snapToGrid w:val="0"/>
          <w:color w:val="000000" w:themeColor="text1"/>
          <w:kern w:val="0"/>
          <w:sz w:val="28"/>
          <w:szCs w:val="28"/>
        </w:rPr>
        <w:t>2</w:t>
      </w:r>
      <w:r>
        <w:rPr>
          <w:rFonts w:ascii="方正仿宋_GBK" w:eastAsia="方正仿宋_GBK" w:hAnsi="宋体" w:cs="MingLiU" w:hint="eastAsia"/>
          <w:snapToGrid w:val="0"/>
          <w:color w:val="000000" w:themeColor="text1"/>
          <w:kern w:val="0"/>
          <w:sz w:val="28"/>
          <w:szCs w:val="28"/>
        </w:rPr>
        <w:t>）随同本报价函递交的报价函附录属于合同文件的组成部分。</w:t>
      </w:r>
    </w:p>
    <w:p w:rsidR="009B0388" w:rsidRDefault="000052A8">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w:t>
      </w:r>
      <w:r>
        <w:rPr>
          <w:rFonts w:ascii="方正仿宋_GBK" w:eastAsia="方正仿宋_GBK" w:hAnsi="宋体" w:hint="eastAsia"/>
          <w:snapToGrid w:val="0"/>
          <w:color w:val="000000" w:themeColor="text1"/>
          <w:kern w:val="0"/>
          <w:sz w:val="28"/>
          <w:szCs w:val="28"/>
        </w:rPr>
        <w:t>3</w:t>
      </w:r>
      <w:r>
        <w:rPr>
          <w:rFonts w:ascii="方正仿宋_GBK" w:eastAsia="方正仿宋_GBK" w:hAnsi="宋体" w:cs="MingLiU" w:hint="eastAsia"/>
          <w:snapToGrid w:val="0"/>
          <w:color w:val="000000" w:themeColor="text1"/>
          <w:kern w:val="0"/>
          <w:sz w:val="28"/>
          <w:szCs w:val="28"/>
        </w:rPr>
        <w:t>）我方承诺在合同约定的期限内完成并移交全部合同工程。</w:t>
      </w:r>
    </w:p>
    <w:p w:rsidR="009B0388" w:rsidRDefault="000052A8">
      <w:pPr>
        <w:autoSpaceDE w:val="0"/>
        <w:autoSpaceDN w:val="0"/>
        <w:adjustRightInd w:val="0"/>
        <w:spacing w:line="600" w:lineRule="exact"/>
        <w:ind w:right="-9"/>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（四）</w:t>
      </w:r>
      <w:r>
        <w:rPr>
          <w:rFonts w:ascii="方正仿宋_GBK" w:eastAsia="方正仿宋_GBK" w:hAnsi="宋体" w:cs="MingLiU" w:hint="eastAsia"/>
          <w:snapToGrid w:val="0"/>
          <w:color w:val="000000" w:themeColor="text1"/>
          <w:kern w:val="0"/>
          <w:sz w:val="28"/>
          <w:szCs w:val="28"/>
        </w:rPr>
        <w:t>我方在此声明，所递交的报价文件及有关资料内容完整、真实和准确。</w:t>
      </w:r>
    </w:p>
    <w:p w:rsidR="009B0388" w:rsidRDefault="000052A8">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Pr>
          <w:rFonts w:ascii="方正仿宋_GBK" w:eastAsia="方正仿宋_GBK" w:hAnsi="宋体" w:hint="eastAsia"/>
          <w:snapToGrid w:val="0"/>
          <w:color w:val="000000" w:themeColor="text1"/>
          <w:kern w:val="0"/>
          <w:sz w:val="28"/>
          <w:szCs w:val="28"/>
        </w:rPr>
        <w:t>（五）</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hint="eastAsia"/>
          <w:snapToGrid w:val="0"/>
          <w:color w:val="000000" w:themeColor="text1"/>
          <w:kern w:val="0"/>
          <w:sz w:val="28"/>
          <w:szCs w:val="28"/>
          <w:u w:val="single"/>
        </w:rPr>
        <w:tab/>
      </w:r>
      <w:r>
        <w:rPr>
          <w:rFonts w:ascii="方正仿宋_GBK" w:eastAsia="方正仿宋_GBK" w:hAnsi="宋体" w:cs="MingLiU" w:hint="eastAsia"/>
          <w:snapToGrid w:val="0"/>
          <w:color w:val="000000" w:themeColor="text1"/>
          <w:kern w:val="0"/>
          <w:sz w:val="28"/>
          <w:szCs w:val="28"/>
        </w:rPr>
        <w:t>（其他补充说明）。</w:t>
      </w:r>
    </w:p>
    <w:p w:rsidR="009B0388" w:rsidRDefault="009B0388">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themeColor="text1"/>
          <w:kern w:val="0"/>
          <w:sz w:val="28"/>
          <w:szCs w:val="28"/>
        </w:rPr>
      </w:pPr>
    </w:p>
    <w:p w:rsidR="009B0388" w:rsidRDefault="009B0388">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themeColor="text1"/>
          <w:kern w:val="0"/>
          <w:sz w:val="28"/>
          <w:szCs w:val="28"/>
        </w:rPr>
      </w:pPr>
    </w:p>
    <w:p w:rsidR="009B0388" w:rsidRDefault="009B0388">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themeColor="text1"/>
          <w:kern w:val="0"/>
          <w:sz w:val="28"/>
          <w:szCs w:val="28"/>
        </w:rPr>
      </w:pPr>
    </w:p>
    <w:p w:rsidR="009B0388" w:rsidRDefault="000052A8">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报价人：</w:t>
      </w: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（盖单位章）</w:t>
      </w:r>
    </w:p>
    <w:p w:rsidR="009B0388" w:rsidRDefault="000052A8">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地址：</w:t>
      </w:r>
    </w:p>
    <w:p w:rsidR="009B0388" w:rsidRDefault="000052A8">
      <w:pPr>
        <w:tabs>
          <w:tab w:val="left" w:pos="8300"/>
        </w:tabs>
        <w:autoSpaceDE w:val="0"/>
        <w:autoSpaceDN w:val="0"/>
        <w:adjustRightInd w:val="0"/>
        <w:spacing w:before="1" w:line="600" w:lineRule="exact"/>
        <w:ind w:right="1100" w:firstLineChars="1700" w:firstLine="4760"/>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lastRenderedPageBreak/>
        <w:t>网址：</w:t>
      </w:r>
      <w:r>
        <w:rPr>
          <w:rFonts w:ascii="方正仿宋_GBK" w:eastAsia="方正仿宋_GBK" w:hAnsi="宋体" w:cs="MingLiU"/>
          <w:snapToGrid w:val="0"/>
          <w:color w:val="000000" w:themeColor="text1"/>
          <w:kern w:val="0"/>
          <w:sz w:val="28"/>
          <w:szCs w:val="28"/>
        </w:rPr>
        <w:t xml:space="preserve"> </w:t>
      </w:r>
    </w:p>
    <w:p w:rsidR="009B0388" w:rsidRDefault="000052A8">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电话：</w:t>
      </w:r>
      <w:r>
        <w:rPr>
          <w:rFonts w:ascii="方正仿宋_GBK" w:eastAsia="方正仿宋_GBK" w:hAnsi="宋体" w:cs="MingLiU"/>
          <w:snapToGrid w:val="0"/>
          <w:color w:val="000000" w:themeColor="text1"/>
          <w:kern w:val="0"/>
          <w:sz w:val="28"/>
          <w:szCs w:val="28"/>
        </w:rPr>
        <w:t xml:space="preserve"> </w:t>
      </w:r>
    </w:p>
    <w:p w:rsidR="009B0388" w:rsidRDefault="000052A8">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传真：</w:t>
      </w:r>
      <w:r>
        <w:rPr>
          <w:rFonts w:ascii="方正仿宋_GBK" w:eastAsia="方正仿宋_GBK" w:hAnsi="宋体" w:cs="MingLiU"/>
          <w:snapToGrid w:val="0"/>
          <w:color w:val="000000" w:themeColor="text1"/>
          <w:kern w:val="0"/>
          <w:sz w:val="28"/>
          <w:szCs w:val="28"/>
        </w:rPr>
        <w:t xml:space="preserve"> </w:t>
      </w:r>
    </w:p>
    <w:p w:rsidR="009B0388" w:rsidRDefault="000052A8">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rPr>
        <w:t>邮政编码：</w:t>
      </w:r>
      <w:r>
        <w:rPr>
          <w:rFonts w:ascii="方正仿宋_GBK" w:eastAsia="方正仿宋_GBK" w:hAnsi="宋体" w:cs="MingLiU"/>
          <w:snapToGrid w:val="0"/>
          <w:color w:val="000000" w:themeColor="text1"/>
          <w:kern w:val="0"/>
          <w:sz w:val="28"/>
          <w:szCs w:val="28"/>
        </w:rPr>
        <w:t xml:space="preserve"> </w:t>
      </w:r>
    </w:p>
    <w:p w:rsidR="009B0388" w:rsidRDefault="000052A8">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themeColor="text1"/>
          <w:kern w:val="0"/>
          <w:sz w:val="28"/>
          <w:szCs w:val="28"/>
        </w:rPr>
      </w:pPr>
      <w:r>
        <w:rPr>
          <w:rFonts w:ascii="方正仿宋_GBK" w:eastAsia="方正仿宋_GBK" w:hAnsi="宋体" w:cs="MingLiU" w:hint="eastAsia"/>
          <w:snapToGrid w:val="0"/>
          <w:color w:val="000000" w:themeColor="text1"/>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年</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月</w:t>
      </w:r>
      <w:r>
        <w:rPr>
          <w:rFonts w:ascii="方正仿宋_GBK" w:eastAsia="方正仿宋_GBK" w:hAnsi="宋体" w:cs="MingLiU" w:hint="eastAsia"/>
          <w:snapToGrid w:val="0"/>
          <w:color w:val="000000" w:themeColor="text1"/>
          <w:w w:val="200"/>
          <w:kern w:val="0"/>
          <w:sz w:val="28"/>
          <w:szCs w:val="28"/>
          <w:u w:val="single"/>
        </w:rPr>
        <w:t xml:space="preserve">  </w:t>
      </w:r>
      <w:r>
        <w:rPr>
          <w:rFonts w:ascii="方正仿宋_GBK" w:eastAsia="方正仿宋_GBK" w:hAnsi="宋体" w:cs="MingLiU" w:hint="eastAsia"/>
          <w:snapToGrid w:val="0"/>
          <w:color w:val="000000" w:themeColor="text1"/>
          <w:kern w:val="0"/>
          <w:sz w:val="28"/>
          <w:szCs w:val="28"/>
        </w:rPr>
        <w:t>日</w:t>
      </w:r>
      <w:bookmarkStart w:id="65" w:name="_Toc224103497"/>
      <w:bookmarkStart w:id="66" w:name="_Toc277082645"/>
      <w:bookmarkStart w:id="67" w:name="_Toc287607869"/>
      <w:bookmarkStart w:id="68" w:name="_Toc16220"/>
      <w:bookmarkStart w:id="69" w:name="_Toc277082648"/>
      <w:bookmarkStart w:id="70" w:name="_Toc287607873"/>
      <w:bookmarkStart w:id="71" w:name="_Toc224103501"/>
      <w:bookmarkStart w:id="72" w:name="_Toc354501721"/>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color w:val="000000" w:themeColor="text1"/>
          <w:sz w:val="32"/>
          <w:szCs w:val="32"/>
        </w:rPr>
      </w:pPr>
    </w:p>
    <w:p w:rsidR="009B0388" w:rsidRDefault="000052A8">
      <w:pPr>
        <w:spacing w:line="600" w:lineRule="exact"/>
        <w:jc w:val="left"/>
        <w:rPr>
          <w:rFonts w:ascii="方正黑体_GBK" w:eastAsia="方正黑体_GBK"/>
          <w:color w:val="000000" w:themeColor="text1"/>
          <w:sz w:val="28"/>
          <w:szCs w:val="28"/>
        </w:rPr>
      </w:pPr>
      <w:r>
        <w:rPr>
          <w:rFonts w:ascii="方正黑体_GBK" w:eastAsia="方正黑体_GBK" w:hint="eastAsia"/>
          <w:color w:val="000000" w:themeColor="text1"/>
          <w:sz w:val="28"/>
          <w:szCs w:val="28"/>
        </w:rPr>
        <w:t>二、</w:t>
      </w:r>
      <w:r>
        <w:rPr>
          <w:rFonts w:ascii="方正黑体_GBK" w:eastAsia="方正黑体_GBK" w:hint="eastAsia"/>
          <w:color w:val="000000" w:themeColor="text1"/>
          <w:sz w:val="28"/>
          <w:szCs w:val="28"/>
        </w:rPr>
        <w:t xml:space="preserve"> </w:t>
      </w:r>
      <w:r>
        <w:rPr>
          <w:rFonts w:ascii="方正黑体_GBK" w:eastAsia="方正黑体_GBK" w:hint="eastAsia"/>
          <w:color w:val="000000" w:themeColor="text1"/>
          <w:sz w:val="28"/>
          <w:szCs w:val="28"/>
        </w:rPr>
        <w:t>法定代表人身份证明及授权委托书</w:t>
      </w:r>
      <w:bookmarkEnd w:id="65"/>
      <w:bookmarkEnd w:id="66"/>
      <w:bookmarkEnd w:id="67"/>
      <w:bookmarkEnd w:id="68"/>
    </w:p>
    <w:p w:rsidR="009B0388" w:rsidRDefault="000052A8">
      <w:pPr>
        <w:spacing w:line="600" w:lineRule="exact"/>
        <w:jc w:val="center"/>
        <w:rPr>
          <w:rFonts w:ascii="方正仿宋_GBK" w:eastAsia="方正仿宋_GBK"/>
          <w:b/>
          <w:color w:val="000000" w:themeColor="text1"/>
          <w:sz w:val="28"/>
          <w:szCs w:val="28"/>
        </w:rPr>
      </w:pPr>
      <w:r>
        <w:rPr>
          <w:rFonts w:ascii="方正仿宋_GBK" w:eastAsia="方正仿宋_GBK" w:hAnsi="宋体" w:hint="eastAsia"/>
          <w:b/>
          <w:color w:val="000000" w:themeColor="text1"/>
          <w:sz w:val="28"/>
          <w:szCs w:val="28"/>
        </w:rPr>
        <w:t>（一）法定代表人身份证明</w:t>
      </w:r>
    </w:p>
    <w:p w:rsidR="009B0388" w:rsidRDefault="009B0388">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p>
    <w:p w:rsidR="009B0388" w:rsidRDefault="000052A8">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投标人名称：</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rsidR="009B0388" w:rsidRDefault="000052A8">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单位性质：</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rsidR="009B0388" w:rsidRDefault="000052A8">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地址：</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rsidR="009B0388" w:rsidRDefault="000052A8">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成立时间：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t xml:space="preserve"> </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spacing w:val="-1"/>
          <w:kern w:val="0"/>
          <w:sz w:val="28"/>
          <w:szCs w:val="28"/>
        </w:rPr>
        <w:t>月</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 xml:space="preserve">         </w:t>
      </w:r>
      <w:r>
        <w:rPr>
          <w:rFonts w:ascii="方正仿宋_GBK" w:eastAsia="方正仿宋_GBK" w:hAnsi="宋体" w:cs="MingLiU" w:hint="eastAsia"/>
          <w:color w:val="000000" w:themeColor="text1"/>
          <w:kern w:val="0"/>
          <w:sz w:val="28"/>
          <w:szCs w:val="28"/>
        </w:rPr>
        <w:t>日</w:t>
      </w:r>
    </w:p>
    <w:p w:rsidR="009B0388" w:rsidRDefault="000052A8">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经营期限：</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p>
    <w:p w:rsidR="009B0388" w:rsidRDefault="000052A8">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姓名：</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性别</w:t>
      </w:r>
      <w:r>
        <w:rPr>
          <w:rFonts w:ascii="方正仿宋_GBK" w:eastAsia="方正仿宋_GBK" w:hAnsi="宋体" w:cs="MingLiU" w:hint="eastAsia"/>
          <w:color w:val="000000" w:themeColor="text1"/>
          <w:spacing w:val="-1"/>
          <w:kern w:val="0"/>
          <w:sz w:val="28"/>
          <w:szCs w:val="28"/>
        </w:rPr>
        <w:t>：</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kern w:val="0"/>
          <w:sz w:val="28"/>
          <w:szCs w:val="28"/>
        </w:rPr>
        <w:t>龄：</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职务：</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系</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（投标人名称）的法定代表人。</w:t>
      </w:r>
    </w:p>
    <w:p w:rsidR="009B0388" w:rsidRDefault="000052A8">
      <w:pPr>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特此证明。</w:t>
      </w:r>
    </w:p>
    <w:p w:rsidR="009B0388" w:rsidRDefault="009B0388">
      <w:pPr>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9B0388" w:rsidRDefault="000052A8">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投标</w:t>
      </w:r>
      <w:r>
        <w:rPr>
          <w:rFonts w:ascii="方正仿宋_GBK" w:eastAsia="方正仿宋_GBK" w:hAnsi="宋体" w:cs="MingLiU" w:hint="eastAsia"/>
          <w:color w:val="000000" w:themeColor="text1"/>
          <w:spacing w:val="-1"/>
          <w:kern w:val="0"/>
          <w:sz w:val="28"/>
          <w:szCs w:val="28"/>
        </w:rPr>
        <w:t>人</w:t>
      </w:r>
      <w:r>
        <w:rPr>
          <w:rFonts w:ascii="方正仿宋_GBK" w:eastAsia="方正仿宋_GBK" w:hAnsi="宋体" w:cs="MingLiU" w:hint="eastAsia"/>
          <w:color w:val="000000" w:themeColor="text1"/>
          <w:kern w:val="0"/>
          <w:sz w:val="28"/>
          <w:szCs w:val="28"/>
        </w:rPr>
        <w:t>：</w:t>
      </w:r>
      <w:r>
        <w:rPr>
          <w:rFonts w:ascii="方正仿宋_GBK" w:eastAsia="方正仿宋_GBK" w:hAnsi="宋体"/>
          <w:color w:val="000000" w:themeColor="text1"/>
          <w:kern w:val="0"/>
          <w:sz w:val="28"/>
          <w:szCs w:val="28"/>
          <w:u w:val="single"/>
        </w:rPr>
        <w:t xml:space="preserve">    </w:t>
      </w:r>
      <w:r>
        <w:rPr>
          <w:rFonts w:ascii="方正仿宋_GBK" w:eastAsia="方正仿宋_GBK" w:hAnsi="宋体" w:cs="MingLiU" w:hint="eastAsia"/>
          <w:color w:val="000000" w:themeColor="text1"/>
          <w:spacing w:val="-1"/>
          <w:kern w:val="0"/>
          <w:sz w:val="28"/>
          <w:szCs w:val="28"/>
        </w:rPr>
        <w:t>（</w:t>
      </w:r>
      <w:r>
        <w:rPr>
          <w:rFonts w:ascii="方正仿宋_GBK" w:eastAsia="方正仿宋_GBK" w:hAnsi="宋体" w:cs="MingLiU" w:hint="eastAsia"/>
          <w:color w:val="000000" w:themeColor="text1"/>
          <w:kern w:val="0"/>
          <w:sz w:val="28"/>
          <w:szCs w:val="28"/>
        </w:rPr>
        <w:t>盖单位章）</w:t>
      </w:r>
    </w:p>
    <w:p w:rsidR="009B0388" w:rsidRDefault="000052A8">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月</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日</w:t>
      </w:r>
    </w:p>
    <w:p w:rsidR="009B0388" w:rsidRDefault="009B0388">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bookmarkStart w:id="73" w:name="OLE_LINK22"/>
      <w:bookmarkStart w:id="74" w:name="OLE_LINK23"/>
    </w:p>
    <w:p w:rsidR="009B0388" w:rsidRDefault="000052A8">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r>
        <w:rPr>
          <w:rFonts w:ascii="方正仿宋_GBK" w:eastAsia="方正仿宋_GBK" w:hAnsi="宋体" w:hint="eastAsia"/>
          <w:color w:val="000000" w:themeColor="text1"/>
          <w:kern w:val="0"/>
          <w:sz w:val="28"/>
          <w:szCs w:val="28"/>
          <w:u w:val="single"/>
        </w:rPr>
        <w:t>注：</w:t>
      </w:r>
      <w:r>
        <w:rPr>
          <w:rFonts w:ascii="方正仿宋_GBK" w:eastAsia="方正仿宋_GBK" w:hAnsi="宋体" w:cs="MingLiU" w:hint="eastAsia"/>
          <w:color w:val="000000" w:themeColor="text1"/>
          <w:kern w:val="0"/>
          <w:sz w:val="28"/>
          <w:szCs w:val="28"/>
          <w:u w:val="single"/>
        </w:rPr>
        <w:t>法定代表人的签字必须是亲笔签名，不得使用印章、签名章或其他电子制版签名。</w:t>
      </w:r>
      <w:r>
        <w:rPr>
          <w:rFonts w:ascii="方正仿宋_GBK" w:eastAsia="方正仿宋_GBK" w:hAnsi="宋体" w:hint="eastAsia"/>
          <w:color w:val="000000" w:themeColor="text1"/>
          <w:kern w:val="0"/>
          <w:sz w:val="28"/>
          <w:szCs w:val="28"/>
          <w:u w:val="single"/>
        </w:rPr>
        <w:t>法定代表人身份证明需按上述格式填写完整，不可缺少内容。在些基础上增加内容的不影响其有效性。</w:t>
      </w:r>
    </w:p>
    <w:bookmarkEnd w:id="73"/>
    <w:bookmarkEnd w:id="74"/>
    <w:p w:rsidR="009B0388" w:rsidRDefault="009B0388">
      <w:pPr>
        <w:autoSpaceDE w:val="0"/>
        <w:autoSpaceDN w:val="0"/>
        <w:adjustRightInd w:val="0"/>
        <w:snapToGrid w:val="0"/>
        <w:spacing w:line="600" w:lineRule="exact"/>
        <w:jc w:val="left"/>
        <w:rPr>
          <w:rFonts w:ascii="方正仿宋_GBK" w:eastAsia="方正仿宋_GBK" w:hAnsi="宋体"/>
          <w:color w:val="000000" w:themeColor="text1"/>
          <w:kern w:val="0"/>
          <w:sz w:val="28"/>
          <w:szCs w:val="28"/>
        </w:rPr>
      </w:pPr>
    </w:p>
    <w:p w:rsidR="009B0388" w:rsidRDefault="009B0388">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color w:val="000000" w:themeColor="text1"/>
          <w:kern w:val="0"/>
          <w:sz w:val="28"/>
          <w:szCs w:val="28"/>
        </w:rPr>
      </w:pPr>
    </w:p>
    <w:p w:rsidR="009B0388" w:rsidRDefault="000052A8">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r>
        <w:rPr>
          <w:rFonts w:ascii="方正仿宋_GBK" w:eastAsia="方正仿宋_GBK" w:hAnsi="宋体" w:cs="MingLiU" w:hint="eastAsia"/>
          <w:b/>
          <w:color w:val="000000" w:themeColor="text1"/>
          <w:kern w:val="0"/>
          <w:sz w:val="28"/>
          <w:szCs w:val="28"/>
        </w:rPr>
        <w:lastRenderedPageBreak/>
        <w:t>（二）授权委托书</w:t>
      </w:r>
    </w:p>
    <w:p w:rsidR="009B0388" w:rsidRDefault="009B0388">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9B0388" w:rsidRDefault="000052A8">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本人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（姓名）系</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w:t>
      </w:r>
      <w:r>
        <w:rPr>
          <w:rFonts w:ascii="方正仿宋_GBK" w:eastAsia="方正仿宋_GBK" w:hAnsi="宋体" w:cs="MingLiU" w:hint="eastAsia"/>
          <w:color w:val="000000" w:themeColor="text1"/>
          <w:spacing w:val="-1"/>
          <w:kern w:val="0"/>
          <w:sz w:val="28"/>
          <w:szCs w:val="28"/>
        </w:rPr>
        <w:t>投</w:t>
      </w:r>
      <w:r>
        <w:rPr>
          <w:rFonts w:ascii="方正仿宋_GBK" w:eastAsia="方正仿宋_GBK" w:hAnsi="宋体" w:cs="MingLiU" w:hint="eastAsia"/>
          <w:color w:val="000000" w:themeColor="text1"/>
          <w:kern w:val="0"/>
          <w:sz w:val="28"/>
          <w:szCs w:val="28"/>
        </w:rPr>
        <w:t>标人名称</w:t>
      </w:r>
      <w:r>
        <w:rPr>
          <w:rFonts w:ascii="方正仿宋_GBK" w:eastAsia="方正仿宋_GBK" w:hAnsi="宋体" w:cs="MingLiU" w:hint="eastAsia"/>
          <w:color w:val="000000" w:themeColor="text1"/>
          <w:spacing w:val="1"/>
          <w:kern w:val="0"/>
          <w:sz w:val="28"/>
          <w:szCs w:val="28"/>
        </w:rPr>
        <w:t>）</w:t>
      </w:r>
      <w:r>
        <w:rPr>
          <w:rFonts w:ascii="方正仿宋_GBK" w:eastAsia="方正仿宋_GBK" w:hAnsi="宋体" w:cs="MingLiU" w:hint="eastAsia"/>
          <w:color w:val="000000" w:themeColor="text1"/>
          <w:kern w:val="0"/>
          <w:sz w:val="28"/>
          <w:szCs w:val="28"/>
        </w:rPr>
        <w:t>的法定代</w:t>
      </w:r>
      <w:r>
        <w:rPr>
          <w:rFonts w:ascii="方正仿宋_GBK" w:eastAsia="方正仿宋_GBK" w:hAnsi="宋体" w:cs="MingLiU" w:hint="eastAsia"/>
          <w:color w:val="000000" w:themeColor="text1"/>
          <w:spacing w:val="1"/>
          <w:kern w:val="0"/>
          <w:sz w:val="28"/>
          <w:szCs w:val="28"/>
        </w:rPr>
        <w:t>表</w:t>
      </w:r>
      <w:r>
        <w:rPr>
          <w:rFonts w:ascii="方正仿宋_GBK" w:eastAsia="方正仿宋_GBK" w:hAnsi="宋体" w:cs="MingLiU" w:hint="eastAsia"/>
          <w:color w:val="000000" w:themeColor="text1"/>
          <w:kern w:val="0"/>
          <w:sz w:val="28"/>
          <w:szCs w:val="28"/>
        </w:rPr>
        <w:t>人，现委托</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（姓</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名）为我方代理人。代理人根据授权，以我方名义签署、澄清、说明、补正、递交、撤回、</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修改</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（项</w:t>
      </w:r>
      <w:r>
        <w:rPr>
          <w:rFonts w:ascii="方正仿宋_GBK" w:eastAsia="方正仿宋_GBK" w:hAnsi="宋体" w:cs="MingLiU" w:hint="eastAsia"/>
          <w:color w:val="000000" w:themeColor="text1"/>
          <w:spacing w:val="-1"/>
          <w:kern w:val="0"/>
          <w:sz w:val="28"/>
          <w:szCs w:val="28"/>
        </w:rPr>
        <w:t>目</w:t>
      </w:r>
      <w:r>
        <w:rPr>
          <w:rFonts w:ascii="方正仿宋_GBK" w:eastAsia="方正仿宋_GBK" w:hAnsi="宋体" w:cs="MingLiU" w:hint="eastAsia"/>
          <w:color w:val="000000" w:themeColor="text1"/>
          <w:kern w:val="0"/>
          <w:sz w:val="28"/>
          <w:szCs w:val="28"/>
        </w:rPr>
        <w:t>名称）投标文件、签订合同和处理有关事宜，</w:t>
      </w:r>
      <w:r>
        <w:rPr>
          <w:rFonts w:ascii="方正仿宋_GBK" w:eastAsia="方正仿宋_GBK" w:hAnsi="宋体"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其法律后果由我方承担。</w:t>
      </w:r>
    </w:p>
    <w:p w:rsidR="009B0388" w:rsidRDefault="000052A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themeColor="text1"/>
          <w:kern w:val="0"/>
          <w:sz w:val="28"/>
          <w:szCs w:val="28"/>
        </w:rPr>
      </w:pPr>
      <w:r>
        <w:rPr>
          <w:rFonts w:ascii="方正仿宋_GBK" w:eastAsia="方正仿宋_GBK" w:hAnsi="宋体" w:cs="MingLiU" w:hint="eastAsia"/>
          <w:color w:val="000000" w:themeColor="text1"/>
          <w:kern w:val="0"/>
          <w:sz w:val="28"/>
          <w:szCs w:val="28"/>
        </w:rPr>
        <w:t>委托</w:t>
      </w:r>
      <w:r>
        <w:rPr>
          <w:rFonts w:ascii="方正仿宋_GBK" w:eastAsia="方正仿宋_GBK" w:hAnsi="宋体" w:cs="MingLiU" w:hint="eastAsia"/>
          <w:color w:val="000000" w:themeColor="text1"/>
          <w:spacing w:val="-1"/>
          <w:kern w:val="0"/>
          <w:sz w:val="28"/>
          <w:szCs w:val="28"/>
        </w:rPr>
        <w:t>期</w:t>
      </w:r>
      <w:r>
        <w:rPr>
          <w:rFonts w:ascii="方正仿宋_GBK" w:eastAsia="方正仿宋_GBK" w:hAnsi="宋体" w:cs="MingLiU" w:hint="eastAsia"/>
          <w:color w:val="000000" w:themeColor="text1"/>
          <w:kern w:val="0"/>
          <w:sz w:val="28"/>
          <w:szCs w:val="28"/>
        </w:rPr>
        <w:t>限：</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hint="eastAsia"/>
          <w:color w:val="000000" w:themeColor="text1"/>
          <w:kern w:val="0"/>
          <w:sz w:val="28"/>
          <w:szCs w:val="28"/>
          <w:u w:val="single"/>
        </w:rPr>
        <w:tab/>
      </w:r>
      <w:r>
        <w:rPr>
          <w:rFonts w:ascii="方正仿宋_GBK" w:eastAsia="方正仿宋_GBK" w:hAnsi="宋体" w:cs="MingLiU" w:hint="eastAsia"/>
          <w:color w:val="000000" w:themeColor="text1"/>
          <w:kern w:val="0"/>
          <w:sz w:val="28"/>
          <w:szCs w:val="28"/>
        </w:rPr>
        <w:t>。</w:t>
      </w:r>
      <w:r>
        <w:rPr>
          <w:rFonts w:ascii="方正仿宋_GBK" w:eastAsia="方正仿宋_GBK" w:hAnsi="宋体" w:hint="eastAsia"/>
          <w:color w:val="000000" w:themeColor="text1"/>
          <w:kern w:val="0"/>
          <w:sz w:val="28"/>
          <w:szCs w:val="28"/>
        </w:rPr>
        <w:t xml:space="preserve"> </w:t>
      </w:r>
    </w:p>
    <w:p w:rsidR="009B0388" w:rsidRDefault="000052A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代理人无转委托权。</w:t>
      </w:r>
    </w:p>
    <w:p w:rsidR="009B0388" w:rsidRDefault="000052A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附：法定代表人身份证明。</w:t>
      </w:r>
    </w:p>
    <w:p w:rsidR="009B0388" w:rsidRDefault="009B0388">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9B0388" w:rsidRDefault="009B0388">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9B0388" w:rsidRDefault="000052A8">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themeColor="text1"/>
          <w:kern w:val="0"/>
          <w:sz w:val="28"/>
          <w:szCs w:val="28"/>
        </w:rPr>
      </w:pPr>
      <w:r>
        <w:rPr>
          <w:rFonts w:ascii="方正仿宋_GBK" w:eastAsia="方正仿宋_GBK" w:hAnsi="宋体" w:cs="MingLiU" w:hint="eastAsia"/>
          <w:color w:val="000000" w:themeColor="text1"/>
          <w:kern w:val="0"/>
          <w:sz w:val="28"/>
          <w:szCs w:val="28"/>
        </w:rPr>
        <w:t>投</w:t>
      </w:r>
      <w:r>
        <w:rPr>
          <w:rFonts w:ascii="方正仿宋_GBK" w:eastAsia="方正仿宋_GBK" w:hAnsi="宋体" w:cs="MingLiU"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标</w:t>
      </w:r>
      <w:r>
        <w:rPr>
          <w:rFonts w:ascii="方正仿宋_GBK" w:eastAsia="方正仿宋_GBK" w:hAnsi="宋体" w:cs="MingLiU" w:hint="eastAsia"/>
          <w:color w:val="000000" w:themeColor="text1"/>
          <w:kern w:val="0"/>
          <w:sz w:val="28"/>
          <w:szCs w:val="28"/>
        </w:rPr>
        <w:t xml:space="preserve">  </w:t>
      </w:r>
      <w:r>
        <w:rPr>
          <w:rFonts w:ascii="方正仿宋_GBK" w:eastAsia="方正仿宋_GBK" w:hAnsi="宋体" w:cs="MingLiU" w:hint="eastAsia"/>
          <w:color w:val="000000" w:themeColor="text1"/>
          <w:kern w:val="0"/>
          <w:sz w:val="28"/>
          <w:szCs w:val="28"/>
        </w:rPr>
        <w:t>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w:t>
      </w:r>
      <w:r>
        <w:rPr>
          <w:rFonts w:ascii="方正仿宋_GBK" w:eastAsia="方正仿宋_GBK" w:hAnsi="宋体" w:cs="MingLiU" w:hint="eastAsia"/>
          <w:color w:val="000000" w:themeColor="text1"/>
          <w:spacing w:val="-1"/>
          <w:kern w:val="0"/>
          <w:sz w:val="28"/>
          <w:szCs w:val="28"/>
        </w:rPr>
        <w:t>盖</w:t>
      </w:r>
      <w:r>
        <w:rPr>
          <w:rFonts w:ascii="方正仿宋_GBK" w:eastAsia="方正仿宋_GBK" w:hAnsi="宋体" w:cs="MingLiU" w:hint="eastAsia"/>
          <w:color w:val="000000" w:themeColor="text1"/>
          <w:kern w:val="0"/>
          <w:sz w:val="28"/>
          <w:szCs w:val="28"/>
        </w:rPr>
        <w:t>单位章）</w:t>
      </w:r>
      <w:r>
        <w:rPr>
          <w:rFonts w:ascii="方正仿宋_GBK" w:eastAsia="方正仿宋_GBK" w:hAnsi="宋体" w:hint="eastAsia"/>
          <w:color w:val="000000" w:themeColor="text1"/>
          <w:kern w:val="0"/>
          <w:sz w:val="28"/>
          <w:szCs w:val="28"/>
        </w:rPr>
        <w:t xml:space="preserve"> </w:t>
      </w:r>
    </w:p>
    <w:p w:rsidR="009B0388" w:rsidRDefault="000052A8">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法定代表人：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（签字）</w:t>
      </w:r>
    </w:p>
    <w:p w:rsidR="009B0388" w:rsidRDefault="000052A8">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身份证号码：</w:t>
      </w:r>
      <w:r>
        <w:rPr>
          <w:rFonts w:ascii="方正仿宋_GBK" w:eastAsia="方正仿宋_GBK" w:hAnsi="宋体" w:cs="MingLiU" w:hint="eastAsia"/>
          <w:color w:val="000000" w:themeColor="text1"/>
          <w:w w:val="200"/>
          <w:kern w:val="0"/>
          <w:sz w:val="28"/>
          <w:szCs w:val="28"/>
          <w:u w:val="single"/>
        </w:rPr>
        <w:t xml:space="preserve">       </w:t>
      </w:r>
    </w:p>
    <w:p w:rsidR="009B0388" w:rsidRDefault="000052A8">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委托代理人：</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（签</w:t>
      </w:r>
      <w:r>
        <w:rPr>
          <w:rFonts w:ascii="方正仿宋_GBK" w:eastAsia="方正仿宋_GBK" w:hAnsi="宋体" w:cs="MingLiU" w:hint="eastAsia"/>
          <w:color w:val="000000" w:themeColor="text1"/>
          <w:spacing w:val="-1"/>
          <w:kern w:val="0"/>
          <w:sz w:val="28"/>
          <w:szCs w:val="28"/>
        </w:rPr>
        <w:t>字</w:t>
      </w:r>
      <w:r>
        <w:rPr>
          <w:rFonts w:ascii="方正仿宋_GBK" w:eastAsia="方正仿宋_GBK" w:hAnsi="宋体" w:cs="MingLiU" w:hint="eastAsia"/>
          <w:color w:val="000000" w:themeColor="text1"/>
          <w:kern w:val="0"/>
          <w:sz w:val="28"/>
          <w:szCs w:val="28"/>
        </w:rPr>
        <w:t>）</w:t>
      </w:r>
    </w:p>
    <w:p w:rsidR="009B0388" w:rsidRDefault="000052A8">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身份证号码：</w:t>
      </w:r>
      <w:r>
        <w:rPr>
          <w:rFonts w:ascii="方正仿宋_GBK" w:eastAsia="方正仿宋_GBK" w:hAnsi="宋体" w:cs="MingLiU" w:hint="eastAsia"/>
          <w:color w:val="000000" w:themeColor="text1"/>
          <w:w w:val="200"/>
          <w:kern w:val="0"/>
          <w:sz w:val="28"/>
          <w:szCs w:val="28"/>
          <w:u w:val="single"/>
        </w:rPr>
        <w:t xml:space="preserve">       </w:t>
      </w:r>
    </w:p>
    <w:p w:rsidR="009B0388" w:rsidRDefault="000052A8">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spacing w:val="-1"/>
          <w:kern w:val="0"/>
          <w:sz w:val="28"/>
          <w:szCs w:val="28"/>
        </w:rPr>
        <w:t>年</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月</w:t>
      </w:r>
      <w:r>
        <w:rPr>
          <w:rFonts w:ascii="方正仿宋_GBK" w:eastAsia="方正仿宋_GBK" w:hAnsi="宋体" w:cs="MingLiU" w:hint="eastAsia"/>
          <w:color w:val="000000" w:themeColor="text1"/>
          <w:w w:val="200"/>
          <w:kern w:val="0"/>
          <w:sz w:val="28"/>
          <w:szCs w:val="28"/>
          <w:u w:val="single"/>
        </w:rPr>
        <w:t xml:space="preserve">   </w:t>
      </w:r>
      <w:r>
        <w:rPr>
          <w:rFonts w:ascii="方正仿宋_GBK" w:eastAsia="方正仿宋_GBK" w:hAnsi="宋体" w:cs="MingLiU" w:hint="eastAsia"/>
          <w:color w:val="000000" w:themeColor="text1"/>
          <w:kern w:val="0"/>
          <w:sz w:val="28"/>
          <w:szCs w:val="28"/>
        </w:rPr>
        <w:t>日</w:t>
      </w:r>
    </w:p>
    <w:p w:rsidR="009B0388" w:rsidRDefault="000052A8">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Pr>
          <w:rFonts w:ascii="方正仿宋_GBK" w:eastAsia="方正仿宋_GBK" w:hAnsi="宋体" w:cs="MingLiU" w:hint="eastAsia"/>
          <w:color w:val="000000" w:themeColor="text1"/>
          <w:kern w:val="0"/>
          <w:sz w:val="28"/>
          <w:szCs w:val="28"/>
        </w:rPr>
        <w:t>注：</w:t>
      </w:r>
      <w:r>
        <w:rPr>
          <w:rFonts w:ascii="方正仿宋_GBK" w:eastAsia="方正仿宋_GBK" w:hAnsi="宋体" w:cs="MingLiU" w:hint="eastAsia"/>
          <w:color w:val="000000" w:themeColor="text1"/>
          <w:kern w:val="0"/>
          <w:sz w:val="28"/>
          <w:szCs w:val="28"/>
        </w:rPr>
        <w:t>1.</w:t>
      </w:r>
      <w:r>
        <w:rPr>
          <w:rFonts w:ascii="方正仿宋_GBK" w:eastAsia="方正仿宋_GBK" w:hAnsi="宋体" w:cs="MingLiU" w:hint="eastAsia"/>
          <w:color w:val="000000" w:themeColor="text1"/>
          <w:kern w:val="0"/>
          <w:sz w:val="28"/>
          <w:szCs w:val="28"/>
        </w:rPr>
        <w:t>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eastAsia="方正仿宋_GBK" w:hAnsi="宋体" w:cs="MingLiU"/>
          <w:color w:val="000000" w:themeColor="text1"/>
          <w:kern w:val="0"/>
          <w:sz w:val="28"/>
          <w:szCs w:val="28"/>
        </w:rPr>
        <w:t>2.</w:t>
      </w:r>
      <w:r>
        <w:rPr>
          <w:rFonts w:ascii="方正仿宋_GBK" w:eastAsia="方正仿宋_GBK" w:hAnsi="宋体" w:cs="MingLiU" w:hint="eastAsia"/>
          <w:color w:val="000000" w:themeColor="text1"/>
          <w:kern w:val="0"/>
          <w:sz w:val="28"/>
          <w:szCs w:val="28"/>
        </w:rPr>
        <w:t>法定代表人身份证明及</w:t>
      </w:r>
      <w:proofErr w:type="gramStart"/>
      <w:r>
        <w:rPr>
          <w:rFonts w:ascii="方正仿宋_GBK" w:eastAsia="方正仿宋_GBK" w:hAnsi="宋体" w:cs="MingLiU" w:hint="eastAsia"/>
          <w:color w:val="000000" w:themeColor="text1"/>
          <w:kern w:val="0"/>
          <w:sz w:val="28"/>
          <w:szCs w:val="28"/>
        </w:rPr>
        <w:t>授托书</w:t>
      </w:r>
      <w:proofErr w:type="gramEnd"/>
      <w:r>
        <w:rPr>
          <w:rFonts w:ascii="方正仿宋_GBK" w:eastAsia="方正仿宋_GBK" w:hAnsi="宋体" w:cs="MingLiU" w:hint="eastAsia"/>
          <w:color w:val="000000" w:themeColor="text1"/>
          <w:kern w:val="0"/>
          <w:sz w:val="28"/>
          <w:szCs w:val="28"/>
        </w:rPr>
        <w:t>原件装入投标文件一并递交。另外须准备一份在开标现场出具。</w:t>
      </w:r>
      <w:bookmarkEnd w:id="69"/>
      <w:bookmarkEnd w:id="70"/>
      <w:bookmarkEnd w:id="71"/>
      <w:bookmarkEnd w:id="72"/>
    </w:p>
    <w:p w:rsidR="009B0388" w:rsidRDefault="000052A8">
      <w:pPr>
        <w:tabs>
          <w:tab w:val="left" w:pos="5760"/>
        </w:tabs>
        <w:autoSpaceDE w:val="0"/>
        <w:autoSpaceDN w:val="0"/>
        <w:adjustRightInd w:val="0"/>
        <w:spacing w:line="600" w:lineRule="exact"/>
        <w:ind w:right="11"/>
        <w:rPr>
          <w:rFonts w:ascii="方正黑体_GBK" w:eastAsia="方正黑体_GBK" w:hAnsi="宋体" w:cs="MingLiU"/>
          <w:color w:val="000000" w:themeColor="text1"/>
          <w:kern w:val="0"/>
          <w:sz w:val="28"/>
          <w:szCs w:val="28"/>
        </w:rPr>
      </w:pPr>
      <w:r>
        <w:rPr>
          <w:rFonts w:ascii="方正黑体_GBK" w:eastAsia="方正黑体_GBK" w:hint="eastAsia"/>
          <w:color w:val="000000" w:themeColor="text1"/>
          <w:sz w:val="28"/>
          <w:szCs w:val="28"/>
        </w:rPr>
        <w:lastRenderedPageBreak/>
        <w:t>三、工程投标报价清单</w:t>
      </w:r>
    </w:p>
    <w:p w:rsidR="009B0388" w:rsidRDefault="000052A8">
      <w:pPr>
        <w:spacing w:line="600" w:lineRule="exact"/>
        <w:jc w:val="left"/>
        <w:rPr>
          <w:rFonts w:ascii="方正仿宋_GBK" w:eastAsia="方正仿宋_GBK" w:hAnsi="宋体"/>
          <w:color w:val="000000" w:themeColor="text1"/>
          <w:sz w:val="28"/>
          <w:szCs w:val="28"/>
        </w:rPr>
      </w:pPr>
      <w:r>
        <w:rPr>
          <w:rFonts w:ascii="方正仿宋_GBK" w:eastAsia="方正仿宋_GBK" w:hAnsi="宋体" w:hint="eastAsia"/>
          <w:b/>
          <w:color w:val="000000" w:themeColor="text1"/>
          <w:sz w:val="28"/>
          <w:szCs w:val="28"/>
        </w:rPr>
        <w:t xml:space="preserve"> </w:t>
      </w:r>
      <w:r>
        <w:rPr>
          <w:rFonts w:ascii="方正仿宋_GBK" w:eastAsia="方正仿宋_GBK" w:hAnsi="宋体" w:hint="eastAsia"/>
          <w:color w:val="000000" w:themeColor="text1"/>
          <w:sz w:val="28"/>
          <w:szCs w:val="28"/>
        </w:rPr>
        <w:t>（复印件加盖单位公章）</w:t>
      </w:r>
    </w:p>
    <w:p w:rsidR="009B0388" w:rsidRDefault="000052A8">
      <w:pPr>
        <w:spacing w:line="600" w:lineRule="exact"/>
        <w:jc w:val="left"/>
        <w:rPr>
          <w:rFonts w:ascii="方正黑体_GBK" w:eastAsia="方正黑体_GBK" w:hAnsi="宋体"/>
          <w:color w:val="000000" w:themeColor="text1"/>
          <w:sz w:val="28"/>
          <w:szCs w:val="28"/>
        </w:rPr>
      </w:pPr>
      <w:r>
        <w:rPr>
          <w:rFonts w:ascii="方正黑体_GBK" w:eastAsia="方正黑体_GBK" w:hAnsi="宋体" w:hint="eastAsia"/>
          <w:color w:val="000000" w:themeColor="text1"/>
          <w:sz w:val="28"/>
          <w:szCs w:val="28"/>
        </w:rPr>
        <w:t>四、报价人资质、证明文件</w:t>
      </w:r>
    </w:p>
    <w:p w:rsidR="009B0388" w:rsidRDefault="000052A8">
      <w:pPr>
        <w:spacing w:line="600" w:lineRule="exact"/>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（复印件加盖单位公章）</w:t>
      </w:r>
    </w:p>
    <w:p w:rsidR="009B0388" w:rsidRDefault="000052A8">
      <w:pPr>
        <w:spacing w:line="600" w:lineRule="exact"/>
        <w:jc w:val="left"/>
        <w:rPr>
          <w:rFonts w:ascii="方正黑体_GBK" w:eastAsia="方正黑体_GBK" w:hAnsi="宋体" w:cs="宋体"/>
          <w:color w:val="000000" w:themeColor="text1"/>
          <w:sz w:val="28"/>
          <w:szCs w:val="28"/>
        </w:rPr>
      </w:pPr>
      <w:r>
        <w:rPr>
          <w:rFonts w:ascii="方正仿宋_GBK" w:eastAsia="方正仿宋_GBK" w:hAnsi="宋体" w:hint="eastAsia"/>
          <w:color w:val="000000" w:themeColor="text1"/>
          <w:sz w:val="32"/>
          <w:szCs w:val="32"/>
        </w:rPr>
        <w:br w:type="page"/>
      </w:r>
      <w:r>
        <w:rPr>
          <w:rFonts w:ascii="方正黑体_GBK" w:eastAsia="方正黑体_GBK" w:hAnsi="宋体" w:hint="eastAsia"/>
          <w:color w:val="000000" w:themeColor="text1"/>
          <w:sz w:val="28"/>
          <w:szCs w:val="28"/>
        </w:rPr>
        <w:lastRenderedPageBreak/>
        <w:t>五、</w:t>
      </w:r>
      <w:r>
        <w:rPr>
          <w:rFonts w:ascii="方正黑体_GBK" w:eastAsia="方正黑体_GBK" w:hAnsi="宋体" w:cs="宋体" w:hint="eastAsia"/>
          <w:color w:val="000000" w:themeColor="text1"/>
          <w:sz w:val="28"/>
          <w:szCs w:val="28"/>
        </w:rPr>
        <w:t>投标保证金授权委托书</w:t>
      </w:r>
    </w:p>
    <w:p w:rsidR="009B0388" w:rsidRDefault="009B0388">
      <w:pPr>
        <w:spacing w:line="600" w:lineRule="exact"/>
        <w:jc w:val="left"/>
        <w:rPr>
          <w:rFonts w:ascii="方正黑体_GBK" w:eastAsia="方正黑体_GBK" w:hAnsi="宋体" w:cs="宋体"/>
          <w:color w:val="000000" w:themeColor="text1"/>
          <w:sz w:val="28"/>
          <w:szCs w:val="28"/>
        </w:rPr>
      </w:pPr>
    </w:p>
    <w:p w:rsidR="009B0388" w:rsidRDefault="000052A8">
      <w:pPr>
        <w:spacing w:line="600" w:lineRule="exact"/>
        <w:jc w:val="left"/>
        <w:rPr>
          <w:rFonts w:ascii="方正仿宋_GBK" w:eastAsia="方正仿宋_GBK" w:hAnsi="宋体" w:cs="宋体"/>
          <w:color w:val="000000" w:themeColor="text1"/>
          <w:sz w:val="28"/>
          <w:szCs w:val="28"/>
          <w:u w:val="single"/>
        </w:rPr>
      </w:pPr>
      <w:r>
        <w:rPr>
          <w:rFonts w:ascii="方正仿宋_GBK" w:eastAsia="方正仿宋_GBK" w:hAnsi="宋体" w:cs="宋体" w:hint="eastAsia"/>
          <w:b/>
          <w:color w:val="000000" w:themeColor="text1"/>
          <w:sz w:val="28"/>
          <w:szCs w:val="28"/>
        </w:rPr>
        <w:t>委托人</w:t>
      </w:r>
      <w:r>
        <w:rPr>
          <w:rFonts w:ascii="方正仿宋_GBK" w:eastAsia="方正仿宋_GBK" w:hAnsi="宋体" w:cs="宋体" w:hint="eastAsia"/>
          <w:color w:val="000000" w:themeColor="text1"/>
          <w:sz w:val="28"/>
          <w:szCs w:val="28"/>
        </w:rPr>
        <w:t>：（公司名称）</w:t>
      </w:r>
      <w:r>
        <w:rPr>
          <w:rFonts w:ascii="方正仿宋_GBK" w:eastAsia="方正仿宋_GBK" w:hAnsi="宋体" w:cs="宋体" w:hint="eastAsia"/>
          <w:color w:val="000000" w:themeColor="text1"/>
          <w:sz w:val="28"/>
          <w:szCs w:val="28"/>
          <w:u w:val="single"/>
        </w:rPr>
        <w:t xml:space="preserve">                                               </w:t>
      </w:r>
      <w:r>
        <w:rPr>
          <w:rFonts w:ascii="方正仿宋_GBK" w:eastAsia="方正仿宋_GBK" w:hAnsi="宋体" w:cs="宋体" w:hint="eastAsia"/>
          <w:b/>
          <w:color w:val="000000" w:themeColor="text1"/>
          <w:sz w:val="28"/>
          <w:szCs w:val="28"/>
        </w:rPr>
        <w:t>受托人姓名</w:t>
      </w:r>
      <w:r>
        <w:rPr>
          <w:rFonts w:ascii="方正仿宋_GBK" w:eastAsia="方正仿宋_GBK" w:hAnsi="宋体" w:cs="宋体" w:hint="eastAsia"/>
          <w:color w:val="000000" w:themeColor="text1"/>
          <w:sz w:val="28"/>
          <w:szCs w:val="28"/>
        </w:rPr>
        <w:t>：</w:t>
      </w:r>
      <w:r>
        <w:rPr>
          <w:rFonts w:ascii="方正仿宋_GBK" w:eastAsia="方正仿宋_GBK" w:hAnsi="宋体" w:cs="宋体" w:hint="eastAsia"/>
          <w:color w:val="000000" w:themeColor="text1"/>
          <w:sz w:val="28"/>
          <w:szCs w:val="28"/>
          <w:u w:val="single"/>
        </w:rPr>
        <w:t xml:space="preserve">       </w:t>
      </w:r>
      <w:r>
        <w:rPr>
          <w:rFonts w:ascii="方正仿宋_GBK" w:eastAsia="方正仿宋_GBK" w:hAnsi="宋体" w:cs="宋体" w:hint="eastAsia"/>
          <w:color w:val="000000" w:themeColor="text1"/>
          <w:sz w:val="28"/>
          <w:szCs w:val="28"/>
          <w:u w:val="single"/>
        </w:rPr>
        <w:t>（身份证号码：</w:t>
      </w:r>
      <w:r>
        <w:rPr>
          <w:rFonts w:ascii="方正仿宋_GBK" w:eastAsia="方正仿宋_GBK" w:hAnsi="宋体" w:cs="宋体" w:hint="eastAsia"/>
          <w:color w:val="000000" w:themeColor="text1"/>
          <w:sz w:val="28"/>
          <w:szCs w:val="28"/>
          <w:u w:val="single"/>
        </w:rPr>
        <w:t xml:space="preserve">          </w:t>
      </w:r>
      <w:r>
        <w:rPr>
          <w:rFonts w:ascii="方正仿宋_GBK" w:eastAsia="方正仿宋_GBK" w:hAnsi="宋体" w:cs="宋体"/>
          <w:color w:val="000000" w:themeColor="text1"/>
          <w:sz w:val="28"/>
          <w:szCs w:val="28"/>
          <w:u w:val="single"/>
        </w:rPr>
        <w:t xml:space="preserve">      </w:t>
      </w:r>
      <w:r>
        <w:rPr>
          <w:rFonts w:ascii="方正仿宋_GBK" w:eastAsia="方正仿宋_GBK" w:hAnsi="宋体" w:cs="宋体" w:hint="eastAsia"/>
          <w:color w:val="000000" w:themeColor="text1"/>
          <w:sz w:val="28"/>
          <w:szCs w:val="28"/>
          <w:u w:val="single"/>
        </w:rPr>
        <w:t>）</w:t>
      </w:r>
      <w:r>
        <w:rPr>
          <w:rFonts w:ascii="方正仿宋_GBK" w:eastAsia="方正仿宋_GBK" w:hAnsi="宋体" w:cs="宋体" w:hint="eastAsia"/>
          <w:color w:val="000000" w:themeColor="text1"/>
          <w:sz w:val="28"/>
          <w:szCs w:val="28"/>
          <w:u w:val="single"/>
        </w:rPr>
        <w:t xml:space="preserve"> </w:t>
      </w:r>
    </w:p>
    <w:p w:rsidR="009B0388" w:rsidRDefault="000052A8">
      <w:pPr>
        <w:spacing w:line="600" w:lineRule="exact"/>
        <w:jc w:val="left"/>
        <w:rPr>
          <w:rFonts w:ascii="方正仿宋_GBK" w:eastAsia="方正仿宋_GBK" w:hAnsi="宋体" w:cs="宋体"/>
          <w:color w:val="000000" w:themeColor="text1"/>
          <w:sz w:val="28"/>
          <w:szCs w:val="28"/>
          <w:u w:val="single"/>
        </w:rPr>
      </w:pPr>
      <w:r>
        <w:rPr>
          <w:rFonts w:ascii="方正仿宋_GBK" w:eastAsia="方正仿宋_GBK" w:hAnsi="宋体" w:cs="宋体" w:hint="eastAsia"/>
          <w:color w:val="000000" w:themeColor="text1"/>
          <w:sz w:val="28"/>
          <w:szCs w:val="28"/>
        </w:rPr>
        <w:t>我单位已按投标文件要求将</w:t>
      </w:r>
      <w:r>
        <w:rPr>
          <w:rFonts w:ascii="方正仿宋_GBK" w:eastAsia="方正仿宋_GBK" w:hAnsi="宋体" w:cs="宋体" w:hint="eastAsia"/>
          <w:color w:val="000000" w:themeColor="text1"/>
          <w:sz w:val="28"/>
          <w:szCs w:val="28"/>
          <w:u w:val="single"/>
        </w:rPr>
        <w:t xml:space="preserve">                                                 </w:t>
      </w:r>
      <w:r>
        <w:rPr>
          <w:rFonts w:ascii="方正仿宋_GBK" w:eastAsia="方正仿宋_GBK" w:hAnsi="宋体" w:cs="宋体" w:hint="eastAsia"/>
          <w:color w:val="000000" w:themeColor="text1"/>
          <w:sz w:val="28"/>
          <w:szCs w:val="28"/>
        </w:rPr>
        <w:t>项目的投标保证金￥</w:t>
      </w:r>
      <w:r>
        <w:rPr>
          <w:rFonts w:ascii="方正仿宋_GBK" w:eastAsia="方正仿宋_GBK" w:hAnsi="宋体" w:cs="宋体" w:hint="eastAsia"/>
          <w:color w:val="000000" w:themeColor="text1"/>
          <w:sz w:val="28"/>
          <w:szCs w:val="28"/>
          <w:u w:val="single"/>
        </w:rPr>
        <w:t xml:space="preserve">           </w:t>
      </w:r>
      <w:r>
        <w:rPr>
          <w:rFonts w:ascii="方正仿宋_GBK" w:eastAsia="方正仿宋_GBK" w:hAnsi="宋体" w:cs="宋体" w:hint="eastAsia"/>
          <w:color w:val="000000" w:themeColor="text1"/>
          <w:sz w:val="28"/>
          <w:szCs w:val="28"/>
        </w:rPr>
        <w:t>（大写：</w:t>
      </w:r>
      <w:r>
        <w:rPr>
          <w:rFonts w:ascii="方正仿宋_GBK" w:eastAsia="方正仿宋_GBK" w:hAnsi="宋体" w:cs="宋体" w:hint="eastAsia"/>
          <w:color w:val="000000" w:themeColor="text1"/>
          <w:sz w:val="28"/>
          <w:szCs w:val="28"/>
          <w:u w:val="single"/>
        </w:rPr>
        <w:t xml:space="preserve">                 </w:t>
      </w:r>
      <w:r>
        <w:rPr>
          <w:rFonts w:ascii="方正仿宋_GBK" w:eastAsia="方正仿宋_GBK" w:hAnsi="宋体" w:cs="宋体" w:hint="eastAsia"/>
          <w:color w:val="000000" w:themeColor="text1"/>
          <w:sz w:val="28"/>
          <w:szCs w:val="28"/>
        </w:rPr>
        <w:t>)</w:t>
      </w:r>
      <w:r>
        <w:rPr>
          <w:rFonts w:ascii="方正仿宋_GBK" w:eastAsia="方正仿宋_GBK" w:hAnsi="宋体" w:cs="宋体" w:hint="eastAsia"/>
          <w:color w:val="000000" w:themeColor="text1"/>
          <w:sz w:val="28"/>
          <w:szCs w:val="28"/>
        </w:rPr>
        <w:t>汇入。</w:t>
      </w:r>
    </w:p>
    <w:p w:rsidR="009B0388" w:rsidRDefault="000052A8">
      <w:pPr>
        <w:spacing w:line="600" w:lineRule="exact"/>
        <w:ind w:firstLine="600"/>
        <w:jc w:val="lef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投标结束后，请将投标保证金退回我单位账户：</w:t>
      </w:r>
    </w:p>
    <w:p w:rsidR="009B0388" w:rsidRDefault="000052A8">
      <w:pPr>
        <w:spacing w:line="600" w:lineRule="exact"/>
        <w:ind w:firstLine="600"/>
        <w:jc w:val="lef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单位名称：</w:t>
      </w:r>
      <w:r>
        <w:rPr>
          <w:rFonts w:ascii="方正仿宋_GBK" w:eastAsia="方正仿宋_GBK" w:hAnsi="宋体" w:cs="宋体" w:hint="eastAsia"/>
          <w:color w:val="000000" w:themeColor="text1"/>
          <w:sz w:val="28"/>
          <w:szCs w:val="28"/>
        </w:rPr>
        <w:t xml:space="preserve">                                         </w:t>
      </w:r>
    </w:p>
    <w:p w:rsidR="009B0388" w:rsidRDefault="000052A8">
      <w:pPr>
        <w:spacing w:line="600" w:lineRule="exact"/>
        <w:ind w:firstLine="600"/>
        <w:jc w:val="lef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银行账号：</w:t>
      </w:r>
      <w:r>
        <w:rPr>
          <w:rFonts w:ascii="方正仿宋_GBK" w:eastAsia="方正仿宋_GBK" w:hAnsi="宋体" w:cs="宋体" w:hint="eastAsia"/>
          <w:color w:val="000000" w:themeColor="text1"/>
          <w:sz w:val="28"/>
          <w:szCs w:val="28"/>
        </w:rPr>
        <w:t xml:space="preserve">                                         </w:t>
      </w:r>
    </w:p>
    <w:p w:rsidR="009B0388" w:rsidRDefault="000052A8">
      <w:pPr>
        <w:spacing w:line="600" w:lineRule="exact"/>
        <w:ind w:firstLine="600"/>
        <w:jc w:val="lef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开户银行：</w:t>
      </w:r>
      <w:r>
        <w:rPr>
          <w:rFonts w:ascii="方正仿宋_GBK" w:eastAsia="方正仿宋_GBK" w:hAnsi="宋体" w:cs="宋体" w:hint="eastAsia"/>
          <w:color w:val="000000" w:themeColor="text1"/>
          <w:sz w:val="28"/>
          <w:szCs w:val="28"/>
        </w:rPr>
        <w:t xml:space="preserve">                                         </w:t>
      </w:r>
    </w:p>
    <w:p w:rsidR="009B0388" w:rsidRDefault="000052A8">
      <w:pPr>
        <w:spacing w:line="600" w:lineRule="exact"/>
        <w:ind w:firstLineChars="1600" w:firstLine="4480"/>
        <w:jc w:val="lef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                             </w:t>
      </w:r>
    </w:p>
    <w:p w:rsidR="009B0388" w:rsidRDefault="009B0388">
      <w:pPr>
        <w:spacing w:line="600" w:lineRule="exact"/>
        <w:ind w:firstLineChars="1600" w:firstLine="4480"/>
        <w:jc w:val="left"/>
        <w:rPr>
          <w:rFonts w:ascii="方正仿宋_GBK" w:eastAsia="方正仿宋_GBK" w:hAnsi="宋体" w:cs="宋体"/>
          <w:color w:val="000000" w:themeColor="text1"/>
          <w:sz w:val="28"/>
          <w:szCs w:val="28"/>
        </w:rPr>
      </w:pPr>
    </w:p>
    <w:p w:rsidR="009B0388" w:rsidRDefault="000052A8">
      <w:pPr>
        <w:spacing w:line="600" w:lineRule="exact"/>
        <w:ind w:firstLineChars="1600" w:firstLine="4480"/>
        <w:jc w:val="righ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                            </w:t>
      </w:r>
      <w:r>
        <w:rPr>
          <w:rFonts w:ascii="方正仿宋_GBK" w:eastAsia="方正仿宋_GBK" w:hAnsi="宋体" w:cs="宋体" w:hint="eastAsia"/>
          <w:color w:val="000000" w:themeColor="text1"/>
          <w:sz w:val="28"/>
          <w:szCs w:val="28"/>
        </w:rPr>
        <w:t>（委托人盖章）</w:t>
      </w:r>
    </w:p>
    <w:p w:rsidR="009B0388" w:rsidRDefault="000052A8">
      <w:pPr>
        <w:spacing w:line="600" w:lineRule="exact"/>
        <w:ind w:firstLineChars="1800" w:firstLine="5040"/>
        <w:jc w:val="righ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                        </w:t>
      </w:r>
    </w:p>
    <w:p w:rsidR="009B0388" w:rsidRDefault="000052A8">
      <w:pPr>
        <w:spacing w:line="600" w:lineRule="exact"/>
        <w:ind w:firstLineChars="1800" w:firstLine="5040"/>
        <w:jc w:val="right"/>
        <w:rPr>
          <w:rFonts w:ascii="方正仿宋_GBK" w:eastAsia="方正仿宋_GBK" w:hAnsi="宋体" w:cs="宋体"/>
          <w:color w:val="000000" w:themeColor="text1"/>
          <w:sz w:val="28"/>
          <w:szCs w:val="28"/>
        </w:rPr>
      </w:pPr>
      <w:r>
        <w:rPr>
          <w:rFonts w:ascii="方正仿宋_GBK" w:eastAsia="方正仿宋_GBK" w:hAnsi="宋体" w:cs="宋体" w:hint="eastAsia"/>
          <w:color w:val="000000" w:themeColor="text1"/>
          <w:sz w:val="28"/>
          <w:szCs w:val="28"/>
        </w:rPr>
        <w:t xml:space="preserve"> </w:t>
      </w:r>
      <w:r>
        <w:rPr>
          <w:rFonts w:ascii="方正仿宋_GBK" w:eastAsia="方正仿宋_GBK" w:hAnsi="宋体" w:cs="宋体" w:hint="eastAsia"/>
          <w:color w:val="000000" w:themeColor="text1"/>
          <w:sz w:val="28"/>
          <w:szCs w:val="28"/>
        </w:rPr>
        <w:t>年</w:t>
      </w:r>
      <w:r>
        <w:rPr>
          <w:rFonts w:ascii="方正仿宋_GBK" w:eastAsia="方正仿宋_GBK" w:hAnsi="宋体" w:cs="宋体" w:hint="eastAsia"/>
          <w:color w:val="000000" w:themeColor="text1"/>
          <w:sz w:val="28"/>
          <w:szCs w:val="28"/>
        </w:rPr>
        <w:t xml:space="preserve">    </w:t>
      </w:r>
      <w:r>
        <w:rPr>
          <w:rFonts w:ascii="方正仿宋_GBK" w:eastAsia="方正仿宋_GBK" w:hAnsi="宋体" w:cs="宋体" w:hint="eastAsia"/>
          <w:color w:val="000000" w:themeColor="text1"/>
          <w:sz w:val="28"/>
          <w:szCs w:val="28"/>
        </w:rPr>
        <w:t>月</w:t>
      </w:r>
      <w:r>
        <w:rPr>
          <w:rFonts w:ascii="方正仿宋_GBK" w:eastAsia="方正仿宋_GBK" w:hAnsi="宋体" w:cs="宋体" w:hint="eastAsia"/>
          <w:color w:val="000000" w:themeColor="text1"/>
          <w:sz w:val="28"/>
          <w:szCs w:val="28"/>
        </w:rPr>
        <w:t xml:space="preserve">    </w:t>
      </w:r>
      <w:r>
        <w:rPr>
          <w:rFonts w:ascii="方正仿宋_GBK" w:eastAsia="方正仿宋_GBK" w:hAnsi="宋体" w:cs="宋体" w:hint="eastAsia"/>
          <w:color w:val="000000" w:themeColor="text1"/>
          <w:sz w:val="28"/>
          <w:szCs w:val="28"/>
        </w:rPr>
        <w:t>日</w:t>
      </w:r>
    </w:p>
    <w:p w:rsidR="009B0388" w:rsidRDefault="000052A8">
      <w:pPr>
        <w:spacing w:line="600" w:lineRule="exact"/>
        <w:jc w:val="right"/>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 xml:space="preserve">         </w:t>
      </w:r>
    </w:p>
    <w:p w:rsidR="009B0388" w:rsidRDefault="009B0388">
      <w:pPr>
        <w:spacing w:line="600" w:lineRule="exact"/>
        <w:jc w:val="left"/>
        <w:rPr>
          <w:rFonts w:ascii="方正仿宋_GBK" w:eastAsia="方正仿宋_GBK"/>
          <w:color w:val="000000" w:themeColor="text1"/>
          <w:sz w:val="32"/>
          <w:szCs w:val="32"/>
        </w:rPr>
      </w:pPr>
    </w:p>
    <w:p w:rsidR="009B0388" w:rsidRDefault="009B0388">
      <w:pPr>
        <w:spacing w:line="600" w:lineRule="exact"/>
        <w:jc w:val="left"/>
        <w:rPr>
          <w:rFonts w:ascii="方正仿宋_GBK" w:eastAsia="方正仿宋_GBK"/>
          <w:b/>
          <w:color w:val="000000" w:themeColor="text1"/>
          <w:sz w:val="32"/>
          <w:szCs w:val="32"/>
        </w:rPr>
      </w:pPr>
    </w:p>
    <w:p w:rsidR="009B0388" w:rsidRDefault="000052A8">
      <w:pPr>
        <w:spacing w:line="600" w:lineRule="exact"/>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注</w:t>
      </w:r>
      <w:r>
        <w:rPr>
          <w:rFonts w:ascii="方正仿宋_GBK" w:eastAsia="方正仿宋_GBK"/>
          <w:color w:val="000000" w:themeColor="text1"/>
          <w:sz w:val="32"/>
          <w:szCs w:val="32"/>
        </w:rPr>
        <w:t>：</w:t>
      </w:r>
      <w:r>
        <w:rPr>
          <w:rFonts w:ascii="方正仿宋_GBK" w:eastAsia="方正仿宋_GBK" w:hAnsi="宋体" w:cs="MingLiU" w:hint="eastAsia"/>
          <w:color w:val="000000" w:themeColor="text1"/>
          <w:kern w:val="0"/>
          <w:sz w:val="28"/>
          <w:szCs w:val="28"/>
        </w:rPr>
        <w:t>另外须准备一份在开标现场出具。</w:t>
      </w:r>
      <w:r>
        <w:rPr>
          <w:rFonts w:ascii="方正仿宋_GBK" w:eastAsia="方正仿宋_GBK" w:hint="eastAsia"/>
          <w:color w:val="000000" w:themeColor="text1"/>
          <w:sz w:val="32"/>
          <w:szCs w:val="32"/>
        </w:rPr>
        <w:t>)</w:t>
      </w:r>
    </w:p>
    <w:sectPr w:rsidR="009B0388">
      <w:pgSz w:w="11906" w:h="16838"/>
      <w:pgMar w:top="2098" w:right="1531" w:bottom="1985"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52A8"/>
    <w:rsid w:val="00020174"/>
    <w:rsid w:val="000406E1"/>
    <w:rsid w:val="000518F8"/>
    <w:rsid w:val="00057CCC"/>
    <w:rsid w:val="00081658"/>
    <w:rsid w:val="00086938"/>
    <w:rsid w:val="00097192"/>
    <w:rsid w:val="000A49F1"/>
    <w:rsid w:val="000A5EDD"/>
    <w:rsid w:val="000C32B4"/>
    <w:rsid w:val="000D5E1D"/>
    <w:rsid w:val="000E4E48"/>
    <w:rsid w:val="000F5A15"/>
    <w:rsid w:val="001016C5"/>
    <w:rsid w:val="001026A2"/>
    <w:rsid w:val="0010293A"/>
    <w:rsid w:val="0011371E"/>
    <w:rsid w:val="00122FB3"/>
    <w:rsid w:val="00135BC1"/>
    <w:rsid w:val="00147B27"/>
    <w:rsid w:val="00151627"/>
    <w:rsid w:val="001B4796"/>
    <w:rsid w:val="001C58EC"/>
    <w:rsid w:val="001C5EFA"/>
    <w:rsid w:val="001D1650"/>
    <w:rsid w:val="001E082D"/>
    <w:rsid w:val="001F473E"/>
    <w:rsid w:val="002020C6"/>
    <w:rsid w:val="00205FE1"/>
    <w:rsid w:val="00225140"/>
    <w:rsid w:val="00230217"/>
    <w:rsid w:val="00234B31"/>
    <w:rsid w:val="00247D3C"/>
    <w:rsid w:val="00251AA7"/>
    <w:rsid w:val="00276D14"/>
    <w:rsid w:val="00282F52"/>
    <w:rsid w:val="002A08A8"/>
    <w:rsid w:val="002E07EB"/>
    <w:rsid w:val="00331506"/>
    <w:rsid w:val="003337B8"/>
    <w:rsid w:val="0035036C"/>
    <w:rsid w:val="0039543C"/>
    <w:rsid w:val="003A51C1"/>
    <w:rsid w:val="003B7FBD"/>
    <w:rsid w:val="003D5300"/>
    <w:rsid w:val="003F0F25"/>
    <w:rsid w:val="003F7441"/>
    <w:rsid w:val="00410B83"/>
    <w:rsid w:val="0043085B"/>
    <w:rsid w:val="00433EA5"/>
    <w:rsid w:val="00456B01"/>
    <w:rsid w:val="00474DD9"/>
    <w:rsid w:val="00484AB2"/>
    <w:rsid w:val="004962CE"/>
    <w:rsid w:val="00497A2E"/>
    <w:rsid w:val="004B04F7"/>
    <w:rsid w:val="004D6291"/>
    <w:rsid w:val="004F6822"/>
    <w:rsid w:val="00511A48"/>
    <w:rsid w:val="00530F6D"/>
    <w:rsid w:val="0054422C"/>
    <w:rsid w:val="00544695"/>
    <w:rsid w:val="00562EF7"/>
    <w:rsid w:val="0056575A"/>
    <w:rsid w:val="005729F4"/>
    <w:rsid w:val="00581727"/>
    <w:rsid w:val="005910B0"/>
    <w:rsid w:val="0059382C"/>
    <w:rsid w:val="005A1B02"/>
    <w:rsid w:val="005A4748"/>
    <w:rsid w:val="005B1820"/>
    <w:rsid w:val="005D3651"/>
    <w:rsid w:val="005D6FAB"/>
    <w:rsid w:val="005E2DF5"/>
    <w:rsid w:val="005F2E7C"/>
    <w:rsid w:val="005F334D"/>
    <w:rsid w:val="005F616A"/>
    <w:rsid w:val="00603424"/>
    <w:rsid w:val="00613888"/>
    <w:rsid w:val="006239C0"/>
    <w:rsid w:val="00623BFD"/>
    <w:rsid w:val="00650650"/>
    <w:rsid w:val="00665BD6"/>
    <w:rsid w:val="006818B2"/>
    <w:rsid w:val="00692C9D"/>
    <w:rsid w:val="006A18F4"/>
    <w:rsid w:val="006A3F79"/>
    <w:rsid w:val="006A408E"/>
    <w:rsid w:val="006B10BC"/>
    <w:rsid w:val="006D03AB"/>
    <w:rsid w:val="006D1754"/>
    <w:rsid w:val="006E57DE"/>
    <w:rsid w:val="0070239D"/>
    <w:rsid w:val="00717738"/>
    <w:rsid w:val="00735839"/>
    <w:rsid w:val="0075462D"/>
    <w:rsid w:val="0076541C"/>
    <w:rsid w:val="007832B0"/>
    <w:rsid w:val="0079025A"/>
    <w:rsid w:val="007A0C7D"/>
    <w:rsid w:val="007B2F31"/>
    <w:rsid w:val="007C2C01"/>
    <w:rsid w:val="007C7AD0"/>
    <w:rsid w:val="007D2028"/>
    <w:rsid w:val="007D2B3C"/>
    <w:rsid w:val="007E5681"/>
    <w:rsid w:val="007F249B"/>
    <w:rsid w:val="008139EE"/>
    <w:rsid w:val="00814092"/>
    <w:rsid w:val="00825B84"/>
    <w:rsid w:val="00831BE7"/>
    <w:rsid w:val="00834D9A"/>
    <w:rsid w:val="008366BF"/>
    <w:rsid w:val="00841599"/>
    <w:rsid w:val="00845DB8"/>
    <w:rsid w:val="00851FCD"/>
    <w:rsid w:val="008879F8"/>
    <w:rsid w:val="00890FCF"/>
    <w:rsid w:val="008B3447"/>
    <w:rsid w:val="008B74B7"/>
    <w:rsid w:val="008D512C"/>
    <w:rsid w:val="008E2555"/>
    <w:rsid w:val="00901A80"/>
    <w:rsid w:val="009370C3"/>
    <w:rsid w:val="009517B1"/>
    <w:rsid w:val="00981EB4"/>
    <w:rsid w:val="009963D0"/>
    <w:rsid w:val="00997AA9"/>
    <w:rsid w:val="009A5B91"/>
    <w:rsid w:val="009A5C15"/>
    <w:rsid w:val="009B0388"/>
    <w:rsid w:val="009D126A"/>
    <w:rsid w:val="009D1CD3"/>
    <w:rsid w:val="00A02426"/>
    <w:rsid w:val="00A04573"/>
    <w:rsid w:val="00A12CDE"/>
    <w:rsid w:val="00A22B5C"/>
    <w:rsid w:val="00A27C3D"/>
    <w:rsid w:val="00A36CEA"/>
    <w:rsid w:val="00A64446"/>
    <w:rsid w:val="00A67D96"/>
    <w:rsid w:val="00A7018D"/>
    <w:rsid w:val="00A733AC"/>
    <w:rsid w:val="00A8211D"/>
    <w:rsid w:val="00A91C9B"/>
    <w:rsid w:val="00AA1869"/>
    <w:rsid w:val="00AB4159"/>
    <w:rsid w:val="00AB676F"/>
    <w:rsid w:val="00AC77F1"/>
    <w:rsid w:val="00AE2C4A"/>
    <w:rsid w:val="00AE624D"/>
    <w:rsid w:val="00AF28FF"/>
    <w:rsid w:val="00B02386"/>
    <w:rsid w:val="00B03B4F"/>
    <w:rsid w:val="00B14F1F"/>
    <w:rsid w:val="00B22B9B"/>
    <w:rsid w:val="00B368EB"/>
    <w:rsid w:val="00B438CE"/>
    <w:rsid w:val="00BA3A08"/>
    <w:rsid w:val="00BC368C"/>
    <w:rsid w:val="00BD110B"/>
    <w:rsid w:val="00BD469D"/>
    <w:rsid w:val="00BE43A9"/>
    <w:rsid w:val="00BF6584"/>
    <w:rsid w:val="00C04A73"/>
    <w:rsid w:val="00C16ADC"/>
    <w:rsid w:val="00C32BC2"/>
    <w:rsid w:val="00C35205"/>
    <w:rsid w:val="00C374B4"/>
    <w:rsid w:val="00C439C7"/>
    <w:rsid w:val="00C515B8"/>
    <w:rsid w:val="00C722C4"/>
    <w:rsid w:val="00C95FB7"/>
    <w:rsid w:val="00CA57BC"/>
    <w:rsid w:val="00CE6E6F"/>
    <w:rsid w:val="00D26CB8"/>
    <w:rsid w:val="00D301A9"/>
    <w:rsid w:val="00D42672"/>
    <w:rsid w:val="00D518EC"/>
    <w:rsid w:val="00D6794F"/>
    <w:rsid w:val="00D81E24"/>
    <w:rsid w:val="00DA51AF"/>
    <w:rsid w:val="00DB2A7C"/>
    <w:rsid w:val="00DB3DA8"/>
    <w:rsid w:val="00DC7D57"/>
    <w:rsid w:val="00DC7F45"/>
    <w:rsid w:val="00DD03B6"/>
    <w:rsid w:val="00DD2165"/>
    <w:rsid w:val="00DD63F3"/>
    <w:rsid w:val="00DD7EDC"/>
    <w:rsid w:val="00DF2ADF"/>
    <w:rsid w:val="00DF33AE"/>
    <w:rsid w:val="00E0512B"/>
    <w:rsid w:val="00E12848"/>
    <w:rsid w:val="00E22F92"/>
    <w:rsid w:val="00E265E5"/>
    <w:rsid w:val="00E303EE"/>
    <w:rsid w:val="00E54A23"/>
    <w:rsid w:val="00E57C82"/>
    <w:rsid w:val="00E612A2"/>
    <w:rsid w:val="00EA0238"/>
    <w:rsid w:val="00EC2967"/>
    <w:rsid w:val="00EE5919"/>
    <w:rsid w:val="00EE6A4B"/>
    <w:rsid w:val="00EE6B64"/>
    <w:rsid w:val="00F2540D"/>
    <w:rsid w:val="00F46ADC"/>
    <w:rsid w:val="00F85186"/>
    <w:rsid w:val="00FC5A47"/>
    <w:rsid w:val="00FF4476"/>
    <w:rsid w:val="03A45DB2"/>
    <w:rsid w:val="0D4C066C"/>
    <w:rsid w:val="0DD62E02"/>
    <w:rsid w:val="11C04C86"/>
    <w:rsid w:val="18344517"/>
    <w:rsid w:val="1A796571"/>
    <w:rsid w:val="1AF134AC"/>
    <w:rsid w:val="284D11FB"/>
    <w:rsid w:val="2CE4094E"/>
    <w:rsid w:val="2D2B27E3"/>
    <w:rsid w:val="2E084E6A"/>
    <w:rsid w:val="300C7689"/>
    <w:rsid w:val="30E03B76"/>
    <w:rsid w:val="369E5EB9"/>
    <w:rsid w:val="36E70C7A"/>
    <w:rsid w:val="37E238DF"/>
    <w:rsid w:val="399F211E"/>
    <w:rsid w:val="3BB10386"/>
    <w:rsid w:val="3D4C1169"/>
    <w:rsid w:val="429F137E"/>
    <w:rsid w:val="44AC34D8"/>
    <w:rsid w:val="4786429E"/>
    <w:rsid w:val="47F71373"/>
    <w:rsid w:val="480819E7"/>
    <w:rsid w:val="4865482A"/>
    <w:rsid w:val="48F2373E"/>
    <w:rsid w:val="4CD35567"/>
    <w:rsid w:val="4D386344"/>
    <w:rsid w:val="4F4E5EAA"/>
    <w:rsid w:val="50841D01"/>
    <w:rsid w:val="58812AD2"/>
    <w:rsid w:val="58A20A99"/>
    <w:rsid w:val="58AB16C0"/>
    <w:rsid w:val="59C41DDA"/>
    <w:rsid w:val="5D6177C3"/>
    <w:rsid w:val="64CE61BE"/>
    <w:rsid w:val="674726FA"/>
    <w:rsid w:val="71821600"/>
    <w:rsid w:val="71E77484"/>
    <w:rsid w:val="728819A4"/>
    <w:rsid w:val="74012D87"/>
    <w:rsid w:val="750D4693"/>
    <w:rsid w:val="79A71813"/>
    <w:rsid w:val="7AA0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2C48A-7CA0-4611-9EBB-FEFDA2E1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pPr>
      <w:widowControl w:val="0"/>
      <w:jc w:val="both"/>
    </w:pPr>
    <w:rPr>
      <w:kern w:val="2"/>
      <w:sz w:val="21"/>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1786</Words>
  <Characters>10182</Characters>
  <Application>Microsoft Office Word</Application>
  <DocSecurity>0</DocSecurity>
  <Lines>84</Lines>
  <Paragraphs>23</Paragraphs>
  <ScaleCrop>false</ScaleCrop>
  <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31</cp:revision>
  <cp:lastPrinted>2020-06-21T07:14:00Z</cp:lastPrinted>
  <dcterms:created xsi:type="dcterms:W3CDTF">2020-06-17T02:12:00Z</dcterms:created>
  <dcterms:modified xsi:type="dcterms:W3CDTF">2020-07-01T07:51:00Z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